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4A8" w:rsidRDefault="006074A8" w:rsidP="006074A8">
      <w:pPr>
        <w:tabs>
          <w:tab w:val="left" w:pos="7164"/>
        </w:tabs>
        <w:spacing w:line="240" w:lineRule="auto"/>
        <w:rPr>
          <w:rFonts w:ascii="Times New Roman" w:hAnsi="Times New Roman" w:cs="Times New Roman"/>
        </w:rPr>
      </w:pPr>
      <w:r>
        <w:t xml:space="preserve">                                                                                 </w:t>
      </w:r>
      <w:r>
        <w:t xml:space="preserve">             </w:t>
      </w:r>
      <w:r w:rsidRPr="00741260">
        <w:rPr>
          <w:rFonts w:ascii="Times New Roman" w:hAnsi="Times New Roman" w:cs="Times New Roman"/>
        </w:rPr>
        <w:t>ЗАТВЕРДЖУЮ</w:t>
      </w:r>
    </w:p>
    <w:p w:rsidR="006074A8" w:rsidRDefault="006074A8" w:rsidP="006074A8">
      <w:pPr>
        <w:tabs>
          <w:tab w:val="left" w:pos="7164"/>
        </w:tabs>
        <w:spacing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Директор</w:t>
      </w:r>
    </w:p>
    <w:p w:rsidR="006074A8" w:rsidRDefault="006074A8" w:rsidP="006074A8">
      <w:pPr>
        <w:tabs>
          <w:tab w:val="left" w:pos="7164"/>
        </w:tabs>
        <w:spacing w:line="240" w:lineRule="auto"/>
        <w:rPr>
          <w:rFonts w:ascii="Times New Roman" w:hAnsi="Times New Roman" w:cs="Times New Roman"/>
        </w:rPr>
      </w:pPr>
      <w:r>
        <w:rPr>
          <w:rFonts w:ascii="Times New Roman" w:hAnsi="Times New Roman" w:cs="Times New Roman"/>
        </w:rPr>
        <w:t xml:space="preserve">                                                                                              Розкішнянської початкової школи</w:t>
      </w:r>
    </w:p>
    <w:p w:rsidR="006074A8" w:rsidRDefault="006074A8" w:rsidP="006074A8">
      <w:pPr>
        <w:tabs>
          <w:tab w:val="left" w:pos="5760"/>
          <w:tab w:val="left" w:pos="6048"/>
        </w:tabs>
        <w:spacing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               </w:t>
      </w:r>
      <w:r w:rsidRPr="00741260">
        <w:rPr>
          <w:rFonts w:ascii="Times New Roman" w:hAnsi="Times New Roman" w:cs="Times New Roman"/>
          <w:bCs/>
          <w:bdr w:val="none" w:sz="0" w:space="0" w:color="auto" w:frame="1"/>
          <w:lang w:eastAsia="ru-RU"/>
        </w:rPr>
        <w:t>Мологівської сільської ради</w:t>
      </w:r>
    </w:p>
    <w:p w:rsidR="006074A8" w:rsidRDefault="006074A8" w:rsidP="006074A8">
      <w:pPr>
        <w:tabs>
          <w:tab w:val="left" w:pos="6048"/>
        </w:tabs>
        <w:spacing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___________ Ю.А. Поліщук</w:t>
      </w:r>
    </w:p>
    <w:p w:rsidR="006074A8" w:rsidRDefault="006074A8" w:rsidP="006074A8">
      <w:pPr>
        <w:spacing w:line="240" w:lineRule="auto"/>
        <w:rPr>
          <w:rFonts w:ascii="Times New Roman" w:hAnsi="Times New Roman" w:cs="Times New Roman"/>
        </w:rPr>
      </w:pPr>
    </w:p>
    <w:p w:rsidR="006074A8" w:rsidRDefault="006074A8" w:rsidP="006074A8">
      <w:pPr>
        <w:tabs>
          <w:tab w:val="left" w:pos="6036"/>
        </w:tabs>
        <w:spacing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            «21</w:t>
      </w:r>
      <w:r>
        <w:rPr>
          <w:rFonts w:ascii="Times New Roman" w:hAnsi="Times New Roman" w:cs="Times New Roman"/>
        </w:rPr>
        <w:t xml:space="preserve">» </w:t>
      </w:r>
      <w:r>
        <w:rPr>
          <w:rFonts w:ascii="Times New Roman" w:hAnsi="Times New Roman" w:cs="Times New Roman"/>
          <w:u w:val="single"/>
        </w:rPr>
        <w:t>груд</w:t>
      </w:r>
      <w:r w:rsidRPr="00741260">
        <w:rPr>
          <w:rFonts w:ascii="Times New Roman" w:hAnsi="Times New Roman" w:cs="Times New Roman"/>
          <w:u w:val="single"/>
        </w:rPr>
        <w:t>ня</w:t>
      </w:r>
      <w:r>
        <w:rPr>
          <w:rFonts w:ascii="Times New Roman" w:hAnsi="Times New Roman" w:cs="Times New Roman"/>
          <w:u w:val="single"/>
        </w:rPr>
        <w:t xml:space="preserve">   </w:t>
      </w:r>
      <w:r>
        <w:rPr>
          <w:rFonts w:ascii="Times New Roman" w:hAnsi="Times New Roman" w:cs="Times New Roman"/>
        </w:rPr>
        <w:t>2023</w:t>
      </w:r>
      <w:r w:rsidRPr="00741260">
        <w:rPr>
          <w:rFonts w:ascii="Times New Roman" w:hAnsi="Times New Roman" w:cs="Times New Roman"/>
        </w:rPr>
        <w:t xml:space="preserve"> року</w:t>
      </w:r>
    </w:p>
    <w:p w:rsidR="006074A8" w:rsidRPr="00741260" w:rsidRDefault="006074A8" w:rsidP="006074A8">
      <w:pPr>
        <w:rPr>
          <w:rFonts w:ascii="Times New Roman" w:hAnsi="Times New Roman" w:cs="Times New Roman"/>
        </w:rPr>
      </w:pPr>
    </w:p>
    <w:p w:rsidR="006074A8" w:rsidRPr="00741260" w:rsidRDefault="006074A8" w:rsidP="006074A8">
      <w:pPr>
        <w:ind w:firstLine="0"/>
        <w:rPr>
          <w:rFonts w:ascii="Times New Roman" w:hAnsi="Times New Roman" w:cs="Times New Roman"/>
        </w:rPr>
      </w:pPr>
    </w:p>
    <w:p w:rsidR="006074A8" w:rsidRDefault="006074A8" w:rsidP="006074A8">
      <w:pPr>
        <w:rPr>
          <w:rFonts w:ascii="Times New Roman" w:hAnsi="Times New Roman" w:cs="Times New Roman"/>
        </w:rPr>
      </w:pPr>
    </w:p>
    <w:p w:rsidR="006074A8" w:rsidRDefault="006074A8" w:rsidP="006074A8">
      <w:pPr>
        <w:tabs>
          <w:tab w:val="left" w:pos="2448"/>
        </w:tabs>
        <w:rPr>
          <w:rFonts w:ascii="Times New Roman" w:hAnsi="Times New Roman" w:cs="Times New Roman"/>
          <w:b/>
          <w:color w:val="000000"/>
          <w:sz w:val="36"/>
          <w:szCs w:val="36"/>
        </w:rPr>
      </w:pP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 xml:space="preserve"> </w:t>
      </w:r>
      <w:proofErr w:type="spellStart"/>
      <w:r w:rsidRPr="006074A8">
        <w:rPr>
          <w:rFonts w:ascii="Times New Roman" w:hAnsi="Times New Roman" w:cs="Times New Roman"/>
          <w:b/>
          <w:color w:val="000000"/>
          <w:sz w:val="36"/>
          <w:szCs w:val="36"/>
        </w:rPr>
        <w:t>Міністрате</w:t>
      </w:r>
      <w:r>
        <w:rPr>
          <w:rFonts w:ascii="Times New Roman" w:hAnsi="Times New Roman" w:cs="Times New Roman"/>
          <w:b/>
          <w:color w:val="000000"/>
          <w:sz w:val="36"/>
          <w:szCs w:val="36"/>
        </w:rPr>
        <w:t>гія</w:t>
      </w:r>
      <w:proofErr w:type="spellEnd"/>
      <w:r>
        <w:rPr>
          <w:rFonts w:ascii="Times New Roman" w:hAnsi="Times New Roman" w:cs="Times New Roman"/>
          <w:b/>
          <w:color w:val="000000"/>
          <w:sz w:val="36"/>
          <w:szCs w:val="36"/>
        </w:rPr>
        <w:t xml:space="preserve"> </w:t>
      </w:r>
    </w:p>
    <w:p w:rsidR="006074A8" w:rsidRDefault="006074A8" w:rsidP="006074A8">
      <w:pPr>
        <w:tabs>
          <w:tab w:val="left" w:pos="2448"/>
        </w:tabs>
        <w:rPr>
          <w:rFonts w:ascii="Times New Roman" w:hAnsi="Times New Roman" w:cs="Times New Roman"/>
          <w:b/>
          <w:color w:val="000000"/>
          <w:sz w:val="36"/>
          <w:szCs w:val="36"/>
        </w:rPr>
      </w:pPr>
      <w:r>
        <w:rPr>
          <w:rFonts w:ascii="Times New Roman" w:hAnsi="Times New Roman" w:cs="Times New Roman"/>
          <w:b/>
          <w:color w:val="000000"/>
          <w:sz w:val="36"/>
          <w:szCs w:val="36"/>
        </w:rPr>
        <w:t xml:space="preserve">                       </w:t>
      </w:r>
      <w:r>
        <w:rPr>
          <w:rFonts w:ascii="Times New Roman" w:hAnsi="Times New Roman" w:cs="Times New Roman"/>
          <w:b/>
          <w:color w:val="000000"/>
          <w:sz w:val="36"/>
          <w:szCs w:val="36"/>
        </w:rPr>
        <w:t>реформ</w:t>
      </w:r>
      <w:r w:rsidRPr="007D7FF7">
        <w:rPr>
          <w:rFonts w:ascii="Times New Roman" w:hAnsi="Times New Roman" w:cs="Times New Roman"/>
          <w:b/>
          <w:color w:val="000000"/>
          <w:sz w:val="36"/>
          <w:szCs w:val="36"/>
        </w:rPr>
        <w:t>ування харчоблок</w:t>
      </w:r>
      <w:r w:rsidRPr="006074A8">
        <w:rPr>
          <w:rFonts w:ascii="Times New Roman" w:hAnsi="Times New Roman" w:cs="Times New Roman"/>
          <w:b/>
          <w:color w:val="000000"/>
          <w:sz w:val="36"/>
          <w:szCs w:val="36"/>
        </w:rPr>
        <w:t>у</w:t>
      </w:r>
      <w:r>
        <w:rPr>
          <w:rFonts w:ascii="Times New Roman" w:hAnsi="Times New Roman" w:cs="Times New Roman"/>
          <w:b/>
          <w:color w:val="000000"/>
          <w:sz w:val="36"/>
          <w:szCs w:val="36"/>
        </w:rPr>
        <w:t xml:space="preserve"> </w:t>
      </w:r>
      <w:r w:rsidRPr="007D7FF7">
        <w:rPr>
          <w:rFonts w:ascii="Times New Roman" w:hAnsi="Times New Roman" w:cs="Times New Roman"/>
          <w:b/>
          <w:color w:val="000000"/>
          <w:sz w:val="36"/>
          <w:szCs w:val="36"/>
        </w:rPr>
        <w:t xml:space="preserve"> </w:t>
      </w:r>
    </w:p>
    <w:p w:rsidR="006074A8" w:rsidRDefault="006074A8" w:rsidP="006074A8">
      <w:pPr>
        <w:tabs>
          <w:tab w:val="left" w:pos="2448"/>
        </w:tabs>
        <w:rPr>
          <w:rFonts w:ascii="Times New Roman" w:hAnsi="Times New Roman" w:cs="Times New Roman"/>
        </w:rPr>
      </w:pPr>
      <w:r>
        <w:rPr>
          <w:rFonts w:ascii="Times New Roman" w:hAnsi="Times New Roman" w:cs="Times New Roman"/>
          <w:b/>
          <w:color w:val="000000"/>
          <w:sz w:val="36"/>
          <w:szCs w:val="36"/>
        </w:rPr>
        <w:t xml:space="preserve">       </w:t>
      </w:r>
      <w:r>
        <w:rPr>
          <w:rFonts w:ascii="Times New Roman" w:hAnsi="Times New Roman" w:cs="Times New Roman"/>
          <w:b/>
          <w:color w:val="000000"/>
          <w:sz w:val="36"/>
          <w:szCs w:val="36"/>
        </w:rPr>
        <w:t>РОЗКІШНЯНСЬКОЇ ПОЧАТКОВОЇ ШКОЛИ</w:t>
      </w:r>
    </w:p>
    <w:p w:rsidR="006074A8" w:rsidRPr="00741260" w:rsidRDefault="006074A8" w:rsidP="006074A8">
      <w:pPr>
        <w:rPr>
          <w:rFonts w:ascii="Times New Roman" w:hAnsi="Times New Roman" w:cs="Times New Roman"/>
        </w:rPr>
      </w:pPr>
    </w:p>
    <w:p w:rsidR="006074A8" w:rsidRDefault="006074A8" w:rsidP="006074A8">
      <w:pPr>
        <w:tabs>
          <w:tab w:val="left" w:pos="4896"/>
          <w:tab w:val="left" w:pos="5820"/>
          <w:tab w:val="left" w:pos="6456"/>
        </w:tabs>
        <w:spacing w:after="0"/>
        <w:rPr>
          <w:rFonts w:ascii="Times New Roman" w:hAnsi="Times New Roman" w:cs="Times New Roman"/>
        </w:rPr>
      </w:pPr>
      <w:r>
        <w:rPr>
          <w:rFonts w:ascii="Times New Roman" w:hAnsi="Times New Roman" w:cs="Times New Roman"/>
        </w:rPr>
        <w:tab/>
      </w:r>
    </w:p>
    <w:p w:rsidR="006074A8" w:rsidRDefault="006074A8" w:rsidP="006074A8">
      <w:pPr>
        <w:tabs>
          <w:tab w:val="left" w:pos="4896"/>
          <w:tab w:val="left" w:pos="5820"/>
          <w:tab w:val="left" w:pos="6456"/>
        </w:tabs>
        <w:spacing w:after="0"/>
        <w:rPr>
          <w:rFonts w:ascii="Times New Roman" w:hAnsi="Times New Roman" w:cs="Times New Roman"/>
        </w:rPr>
      </w:pPr>
    </w:p>
    <w:p w:rsidR="006074A8" w:rsidRDefault="006074A8" w:rsidP="006074A8">
      <w:pPr>
        <w:tabs>
          <w:tab w:val="left" w:pos="4896"/>
          <w:tab w:val="left" w:pos="5820"/>
          <w:tab w:val="left" w:pos="6456"/>
        </w:tabs>
        <w:spacing w:after="0"/>
        <w:rPr>
          <w:rFonts w:ascii="Times New Roman" w:hAnsi="Times New Roman" w:cs="Times New Roman"/>
        </w:rPr>
      </w:pPr>
    </w:p>
    <w:p w:rsidR="006074A8" w:rsidRDefault="006074A8" w:rsidP="006074A8">
      <w:pPr>
        <w:tabs>
          <w:tab w:val="left" w:pos="4896"/>
          <w:tab w:val="left" w:pos="5820"/>
          <w:tab w:val="left" w:pos="6456"/>
        </w:tabs>
        <w:spacing w:after="0"/>
        <w:rPr>
          <w:rFonts w:ascii="Times New Roman" w:hAnsi="Times New Roman" w:cs="Times New Roman"/>
        </w:rPr>
      </w:pPr>
    </w:p>
    <w:p w:rsidR="006074A8" w:rsidRDefault="006074A8" w:rsidP="006074A8">
      <w:pPr>
        <w:tabs>
          <w:tab w:val="left" w:pos="4896"/>
          <w:tab w:val="left" w:pos="5820"/>
          <w:tab w:val="left" w:pos="6456"/>
        </w:tabs>
        <w:spacing w:after="0"/>
        <w:rPr>
          <w:rFonts w:ascii="Times New Roman" w:hAnsi="Times New Roman" w:cs="Times New Roman"/>
        </w:rPr>
      </w:pPr>
    </w:p>
    <w:p w:rsidR="006074A8" w:rsidRDefault="006074A8" w:rsidP="006074A8">
      <w:pPr>
        <w:tabs>
          <w:tab w:val="left" w:pos="4896"/>
          <w:tab w:val="left" w:pos="5820"/>
          <w:tab w:val="left" w:pos="6456"/>
        </w:tabs>
        <w:spacing w:after="0"/>
        <w:rPr>
          <w:rFonts w:ascii="Times New Roman" w:hAnsi="Times New Roman" w:cs="Times New Roman"/>
        </w:rPr>
      </w:pPr>
    </w:p>
    <w:p w:rsidR="006074A8" w:rsidRDefault="006074A8" w:rsidP="006074A8">
      <w:pPr>
        <w:tabs>
          <w:tab w:val="left" w:pos="4896"/>
          <w:tab w:val="left" w:pos="5820"/>
          <w:tab w:val="left" w:pos="6456"/>
        </w:tabs>
        <w:spacing w:after="0"/>
        <w:rPr>
          <w:rFonts w:ascii="Times New Roman" w:hAnsi="Times New Roman" w:cs="Times New Roman"/>
        </w:rPr>
      </w:pPr>
    </w:p>
    <w:p w:rsidR="006074A8" w:rsidRDefault="006074A8" w:rsidP="006074A8">
      <w:pPr>
        <w:tabs>
          <w:tab w:val="left" w:pos="4896"/>
          <w:tab w:val="left" w:pos="5820"/>
          <w:tab w:val="left" w:pos="6456"/>
        </w:tabs>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СХВАЛЕНО</w:t>
      </w:r>
    </w:p>
    <w:p w:rsidR="006074A8" w:rsidRDefault="006074A8" w:rsidP="006074A8">
      <w:pPr>
        <w:spacing w:after="0"/>
        <w:jc w:val="cente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 xml:space="preserve"> на засіданні педагогічної ради закладу</w:t>
      </w:r>
    </w:p>
    <w:p w:rsidR="006074A8" w:rsidRDefault="006074A8" w:rsidP="006074A8">
      <w:pPr>
        <w:tabs>
          <w:tab w:val="left" w:pos="2976"/>
        </w:tabs>
        <w:spacing w:after="0"/>
        <w:rPr>
          <w:rFonts w:ascii="Times New Roman" w:hAnsi="Times New Roman" w:cs="Times New Roman"/>
        </w:rPr>
      </w:pPr>
      <w:r>
        <w:rPr>
          <w:rFonts w:ascii="Times New Roman" w:hAnsi="Times New Roman" w:cs="Times New Roman"/>
        </w:rPr>
        <w:tab/>
        <w:t xml:space="preserve">                                 </w:t>
      </w:r>
      <w:r>
        <w:rPr>
          <w:rFonts w:ascii="Times New Roman" w:hAnsi="Times New Roman" w:cs="Times New Roman"/>
        </w:rPr>
        <w:t xml:space="preserve">                                  Протокол № 4</w:t>
      </w:r>
    </w:p>
    <w:p w:rsidR="006074A8" w:rsidRDefault="006074A8" w:rsidP="006074A8">
      <w:pPr>
        <w:tabs>
          <w:tab w:val="left" w:pos="2976"/>
        </w:tabs>
        <w:spacing w:after="0"/>
        <w:rPr>
          <w:rFonts w:ascii="Times New Roman" w:hAnsi="Times New Roman" w:cs="Times New Roman"/>
        </w:rPr>
      </w:pPr>
      <w:r>
        <w:rPr>
          <w:rFonts w:ascii="Times New Roman" w:hAnsi="Times New Roman" w:cs="Times New Roman"/>
        </w:rPr>
        <w:tab/>
        <w:t xml:space="preserve">                                 </w:t>
      </w:r>
      <w:r>
        <w:rPr>
          <w:rFonts w:ascii="Times New Roman" w:hAnsi="Times New Roman" w:cs="Times New Roman"/>
        </w:rPr>
        <w:t xml:space="preserve">                              від 21 груд</w:t>
      </w:r>
      <w:r>
        <w:rPr>
          <w:rFonts w:ascii="Times New Roman" w:hAnsi="Times New Roman" w:cs="Times New Roman"/>
        </w:rPr>
        <w:t>ня 2023 року</w:t>
      </w:r>
    </w:p>
    <w:p w:rsidR="006074A8" w:rsidRDefault="006074A8" w:rsidP="006074A8">
      <w:pPr>
        <w:tabs>
          <w:tab w:val="left" w:pos="2976"/>
        </w:tabs>
        <w:spacing w:after="0"/>
        <w:rPr>
          <w:rFonts w:ascii="Times New Roman" w:hAnsi="Times New Roman" w:cs="Times New Roman"/>
        </w:rPr>
      </w:pPr>
      <w:r>
        <w:rPr>
          <w:rFonts w:ascii="Times New Roman" w:hAnsi="Times New Roman" w:cs="Times New Roman"/>
        </w:rPr>
        <w:tab/>
        <w:t xml:space="preserve">                                </w:t>
      </w:r>
      <w:r>
        <w:rPr>
          <w:rFonts w:ascii="Times New Roman" w:hAnsi="Times New Roman" w:cs="Times New Roman"/>
        </w:rPr>
        <w:t xml:space="preserve">                            </w:t>
      </w:r>
      <w:r>
        <w:rPr>
          <w:rFonts w:ascii="Times New Roman" w:hAnsi="Times New Roman" w:cs="Times New Roman"/>
        </w:rPr>
        <w:t xml:space="preserve"> Голова педагогічної ради</w:t>
      </w:r>
    </w:p>
    <w:p w:rsidR="006074A8" w:rsidRDefault="006074A8" w:rsidP="006074A8">
      <w:pPr>
        <w:tabs>
          <w:tab w:val="left" w:pos="2976"/>
        </w:tabs>
        <w:spacing w:after="0"/>
        <w:rPr>
          <w:rFonts w:ascii="Times New Roman" w:hAnsi="Times New Roman" w:cs="Times New Roman"/>
        </w:rPr>
      </w:pPr>
      <w:r>
        <w:rPr>
          <w:rFonts w:ascii="Times New Roman" w:hAnsi="Times New Roman" w:cs="Times New Roman"/>
        </w:rPr>
        <w:tab/>
        <w:t xml:space="preserve">                                  </w:t>
      </w:r>
      <w:r>
        <w:rPr>
          <w:rFonts w:ascii="Times New Roman" w:hAnsi="Times New Roman" w:cs="Times New Roman"/>
        </w:rPr>
        <w:t xml:space="preserve">                       </w:t>
      </w:r>
      <w:r>
        <w:rPr>
          <w:rFonts w:ascii="Times New Roman" w:hAnsi="Times New Roman" w:cs="Times New Roman"/>
        </w:rPr>
        <w:t>___________ Ю.А. Поліщук</w:t>
      </w:r>
    </w:p>
    <w:p w:rsidR="006074A8" w:rsidRPr="00741260" w:rsidRDefault="006074A8" w:rsidP="006074A8">
      <w:pPr>
        <w:tabs>
          <w:tab w:val="left" w:pos="6204"/>
        </w:tabs>
        <w:rPr>
          <w:rFonts w:ascii="Times New Roman" w:hAnsi="Times New Roman" w:cs="Times New Roman"/>
        </w:rPr>
      </w:pPr>
    </w:p>
    <w:p w:rsidR="006074A8" w:rsidRPr="00741260" w:rsidRDefault="006074A8" w:rsidP="006074A8">
      <w:pPr>
        <w:rPr>
          <w:rFonts w:ascii="Times New Roman" w:hAnsi="Times New Roman" w:cs="Times New Roman"/>
        </w:rPr>
      </w:pPr>
    </w:p>
    <w:p w:rsidR="006074A8" w:rsidRPr="00741260" w:rsidRDefault="006074A8" w:rsidP="006074A8">
      <w:pPr>
        <w:rPr>
          <w:rFonts w:ascii="Times New Roman" w:hAnsi="Times New Roman" w:cs="Times New Roman"/>
        </w:rPr>
      </w:pPr>
    </w:p>
    <w:p w:rsidR="006074A8" w:rsidRPr="00741260" w:rsidRDefault="006074A8" w:rsidP="006074A8">
      <w:pPr>
        <w:rPr>
          <w:rFonts w:ascii="Times New Roman" w:hAnsi="Times New Roman" w:cs="Times New Roman"/>
        </w:rPr>
      </w:pPr>
      <w:bookmarkStart w:id="0" w:name="_GoBack"/>
      <w:bookmarkEnd w:id="0"/>
    </w:p>
    <w:p w:rsidR="006074A8" w:rsidRDefault="006074A8" w:rsidP="006074A8">
      <w:pPr>
        <w:spacing w:after="0" w:line="301" w:lineRule="auto"/>
        <w:ind w:right="0" w:firstLine="0"/>
        <w:rPr>
          <w:rFonts w:ascii="Times New Roman" w:hAnsi="Times New Roman" w:cs="Times New Roman"/>
          <w:b/>
          <w:color w:val="000000"/>
          <w:sz w:val="36"/>
          <w:szCs w:val="36"/>
        </w:rPr>
      </w:pPr>
      <w:r>
        <w:rPr>
          <w:rFonts w:ascii="Times New Roman" w:hAnsi="Times New Roman" w:cs="Times New Roman"/>
          <w:b/>
          <w:color w:val="000000"/>
          <w:sz w:val="36"/>
          <w:szCs w:val="36"/>
        </w:rPr>
        <w:lastRenderedPageBreak/>
        <w:t xml:space="preserve">                                          </w:t>
      </w:r>
      <w:r w:rsidRPr="006074A8">
        <w:rPr>
          <w:rFonts w:ascii="Times New Roman" w:hAnsi="Times New Roman" w:cs="Times New Roman"/>
          <w:b/>
          <w:color w:val="000000"/>
          <w:sz w:val="36"/>
          <w:szCs w:val="36"/>
        </w:rPr>
        <w:t xml:space="preserve"> </w:t>
      </w:r>
      <w:proofErr w:type="spellStart"/>
      <w:r w:rsidRPr="006074A8">
        <w:rPr>
          <w:rFonts w:ascii="Times New Roman" w:hAnsi="Times New Roman" w:cs="Times New Roman"/>
          <w:b/>
          <w:color w:val="000000"/>
          <w:sz w:val="36"/>
          <w:szCs w:val="36"/>
        </w:rPr>
        <w:t>Мініс</w:t>
      </w:r>
      <w:r w:rsidR="00BE533C" w:rsidRPr="006074A8">
        <w:rPr>
          <w:rFonts w:ascii="Times New Roman" w:hAnsi="Times New Roman" w:cs="Times New Roman"/>
          <w:b/>
          <w:color w:val="000000"/>
          <w:sz w:val="36"/>
          <w:szCs w:val="36"/>
        </w:rPr>
        <w:t>трате</w:t>
      </w:r>
      <w:r>
        <w:rPr>
          <w:rFonts w:ascii="Times New Roman" w:hAnsi="Times New Roman" w:cs="Times New Roman"/>
          <w:b/>
          <w:color w:val="000000"/>
          <w:sz w:val="36"/>
          <w:szCs w:val="36"/>
        </w:rPr>
        <w:t>гія</w:t>
      </w:r>
      <w:proofErr w:type="spellEnd"/>
      <w:r>
        <w:rPr>
          <w:rFonts w:ascii="Times New Roman" w:hAnsi="Times New Roman" w:cs="Times New Roman"/>
          <w:b/>
          <w:color w:val="000000"/>
          <w:sz w:val="36"/>
          <w:szCs w:val="36"/>
        </w:rPr>
        <w:t xml:space="preserve"> </w:t>
      </w:r>
    </w:p>
    <w:p w:rsidR="006074A8" w:rsidRDefault="006074A8" w:rsidP="006074A8">
      <w:pPr>
        <w:spacing w:after="0" w:line="301" w:lineRule="auto"/>
        <w:ind w:right="0" w:firstLine="0"/>
        <w:rPr>
          <w:rFonts w:ascii="Times New Roman" w:hAnsi="Times New Roman" w:cs="Times New Roman"/>
          <w:b/>
          <w:color w:val="000000"/>
          <w:sz w:val="36"/>
          <w:szCs w:val="36"/>
        </w:rPr>
      </w:pPr>
      <w:r>
        <w:rPr>
          <w:rFonts w:ascii="Times New Roman" w:hAnsi="Times New Roman" w:cs="Times New Roman"/>
          <w:b/>
          <w:color w:val="000000"/>
          <w:sz w:val="36"/>
          <w:szCs w:val="36"/>
        </w:rPr>
        <w:t xml:space="preserve">                               </w:t>
      </w:r>
      <w:r w:rsidR="00A75A8D">
        <w:rPr>
          <w:rFonts w:ascii="Times New Roman" w:hAnsi="Times New Roman" w:cs="Times New Roman"/>
          <w:b/>
          <w:color w:val="000000"/>
          <w:sz w:val="36"/>
          <w:szCs w:val="36"/>
        </w:rPr>
        <w:t>реформ</w:t>
      </w:r>
      <w:r>
        <w:rPr>
          <w:rFonts w:ascii="Times New Roman" w:hAnsi="Times New Roman" w:cs="Times New Roman"/>
          <w:b/>
          <w:color w:val="000000"/>
          <w:sz w:val="36"/>
          <w:szCs w:val="36"/>
        </w:rPr>
        <w:t xml:space="preserve">ування </w:t>
      </w:r>
      <w:r w:rsidR="000A0AC8" w:rsidRPr="007D7FF7">
        <w:rPr>
          <w:rFonts w:ascii="Times New Roman" w:hAnsi="Times New Roman" w:cs="Times New Roman"/>
          <w:b/>
          <w:color w:val="000000"/>
          <w:sz w:val="36"/>
          <w:szCs w:val="36"/>
        </w:rPr>
        <w:t>харчоблок</w:t>
      </w:r>
      <w:r w:rsidR="00BE533C" w:rsidRPr="006074A8">
        <w:rPr>
          <w:rFonts w:ascii="Times New Roman" w:hAnsi="Times New Roman" w:cs="Times New Roman"/>
          <w:b/>
          <w:color w:val="000000"/>
          <w:sz w:val="36"/>
          <w:szCs w:val="36"/>
        </w:rPr>
        <w:t>у</w:t>
      </w:r>
      <w:r>
        <w:rPr>
          <w:rFonts w:ascii="Times New Roman" w:hAnsi="Times New Roman" w:cs="Times New Roman"/>
          <w:b/>
          <w:color w:val="000000"/>
          <w:sz w:val="36"/>
          <w:szCs w:val="36"/>
        </w:rPr>
        <w:t xml:space="preserve"> </w:t>
      </w:r>
    </w:p>
    <w:p w:rsidR="00A663C1" w:rsidRPr="006074A8" w:rsidRDefault="006074A8" w:rsidP="006074A8">
      <w:pPr>
        <w:spacing w:after="0" w:line="301" w:lineRule="auto"/>
        <w:ind w:right="0" w:firstLine="0"/>
        <w:rPr>
          <w:rFonts w:ascii="Times New Roman" w:hAnsi="Times New Roman" w:cs="Times New Roman"/>
          <w:b/>
          <w:color w:val="000000"/>
          <w:sz w:val="36"/>
          <w:szCs w:val="36"/>
        </w:rPr>
      </w:pPr>
      <w:r>
        <w:rPr>
          <w:rFonts w:ascii="Times New Roman" w:hAnsi="Times New Roman" w:cs="Times New Roman"/>
          <w:b/>
          <w:color w:val="000000"/>
          <w:sz w:val="36"/>
          <w:szCs w:val="36"/>
        </w:rPr>
        <w:t xml:space="preserve">             </w:t>
      </w:r>
      <w:r w:rsidR="00A75A8D">
        <w:rPr>
          <w:rFonts w:ascii="Times New Roman" w:hAnsi="Times New Roman" w:cs="Times New Roman"/>
          <w:b/>
          <w:color w:val="000000"/>
          <w:sz w:val="36"/>
          <w:szCs w:val="36"/>
        </w:rPr>
        <w:t>РОЗКІШНЯНСЬКОЇ ПОЧАТКОВОЇ ШКОЛИ</w:t>
      </w:r>
      <w:r w:rsidR="00BE533C" w:rsidRPr="007D7FF7">
        <w:rPr>
          <w:rFonts w:ascii="Times New Roman" w:hAnsi="Times New Roman" w:cs="Times New Roman"/>
          <w:b/>
          <w:color w:val="000000"/>
          <w:sz w:val="36"/>
          <w:szCs w:val="36"/>
        </w:rPr>
        <w:t xml:space="preserve"> </w:t>
      </w:r>
    </w:p>
    <w:p w:rsidR="00A663C1" w:rsidRPr="007D7FF7" w:rsidRDefault="000A0AC8" w:rsidP="00A46BFF">
      <w:pPr>
        <w:spacing w:line="276" w:lineRule="auto"/>
        <w:ind w:left="-15" w:right="0"/>
        <w:rPr>
          <w:rFonts w:ascii="Times New Roman" w:hAnsi="Times New Roman" w:cs="Times New Roman"/>
          <w:szCs w:val="24"/>
        </w:rPr>
      </w:pPr>
      <w:r w:rsidRPr="007D7FF7">
        <w:rPr>
          <w:rFonts w:ascii="Times New Roman" w:hAnsi="Times New Roman" w:cs="Times New Roman"/>
          <w:szCs w:val="24"/>
        </w:rPr>
        <w:t xml:space="preserve">Реформа системи шкільного харчування стала одним з пріоритетів Уряду і однією з 8 стратегічних цілей </w:t>
      </w:r>
      <w:hyperlink r:id="rId7" w:anchor="Text">
        <w:r w:rsidRPr="007D7FF7">
          <w:rPr>
            <w:rFonts w:ascii="Times New Roman" w:hAnsi="Times New Roman" w:cs="Times New Roman"/>
            <w:color w:val="1155CC"/>
            <w:szCs w:val="24"/>
            <w:u w:val="single" w:color="1155CC"/>
          </w:rPr>
          <w:t>Національної</w:t>
        </w:r>
      </w:hyperlink>
      <w:r w:rsidRPr="007D7FF7">
        <w:rPr>
          <w:rFonts w:ascii="Times New Roman" w:hAnsi="Times New Roman" w:cs="Times New Roman"/>
          <w:color w:val="1155CC"/>
          <w:szCs w:val="24"/>
          <w:u w:val="single" w:color="1155CC"/>
        </w:rPr>
        <w:t xml:space="preserve"> </w:t>
      </w:r>
      <w:hyperlink r:id="rId8" w:anchor="Text">
        <w:r w:rsidRPr="007D7FF7">
          <w:rPr>
            <w:rFonts w:ascii="Times New Roman" w:hAnsi="Times New Roman" w:cs="Times New Roman"/>
            <w:color w:val="1155CC"/>
            <w:szCs w:val="24"/>
            <w:u w:val="single" w:color="1155CC"/>
          </w:rPr>
          <w:t>стратегії</w:t>
        </w:r>
      </w:hyperlink>
      <w:r w:rsidRPr="007D7FF7">
        <w:rPr>
          <w:rFonts w:ascii="Times New Roman" w:hAnsi="Times New Roman" w:cs="Times New Roman"/>
          <w:color w:val="1155CC"/>
          <w:szCs w:val="24"/>
          <w:u w:val="single" w:color="1155CC"/>
        </w:rPr>
        <w:t xml:space="preserve"> </w:t>
      </w:r>
      <w:hyperlink r:id="rId9" w:anchor="Text">
        <w:r w:rsidRPr="007D7FF7">
          <w:rPr>
            <w:rFonts w:ascii="Times New Roman" w:hAnsi="Times New Roman" w:cs="Times New Roman"/>
            <w:color w:val="1155CC"/>
            <w:szCs w:val="24"/>
            <w:u w:val="single" w:color="1155CC"/>
          </w:rPr>
          <w:t>розбудови</w:t>
        </w:r>
      </w:hyperlink>
      <w:r w:rsidRPr="007D7FF7">
        <w:rPr>
          <w:rFonts w:ascii="Times New Roman" w:hAnsi="Times New Roman" w:cs="Times New Roman"/>
          <w:color w:val="1155CC"/>
          <w:szCs w:val="24"/>
          <w:u w:val="single" w:color="1155CC"/>
        </w:rPr>
        <w:t xml:space="preserve"> </w:t>
      </w:r>
      <w:hyperlink r:id="rId10" w:anchor="Text">
        <w:r w:rsidRPr="007D7FF7">
          <w:rPr>
            <w:rFonts w:ascii="Times New Roman" w:hAnsi="Times New Roman" w:cs="Times New Roman"/>
            <w:color w:val="1155CC"/>
            <w:szCs w:val="24"/>
            <w:u w:val="single" w:color="1155CC"/>
          </w:rPr>
          <w:t>безпечного</w:t>
        </w:r>
      </w:hyperlink>
      <w:r w:rsidRPr="007D7FF7">
        <w:rPr>
          <w:rFonts w:ascii="Times New Roman" w:hAnsi="Times New Roman" w:cs="Times New Roman"/>
          <w:color w:val="1155CC"/>
          <w:szCs w:val="24"/>
          <w:u w:val="single" w:color="1155CC"/>
        </w:rPr>
        <w:t xml:space="preserve"> </w:t>
      </w:r>
      <w:hyperlink r:id="rId11" w:anchor="Text">
        <w:r w:rsidRPr="007D7FF7">
          <w:rPr>
            <w:rFonts w:ascii="Times New Roman" w:hAnsi="Times New Roman" w:cs="Times New Roman"/>
            <w:color w:val="1155CC"/>
            <w:szCs w:val="24"/>
            <w:u w:val="single" w:color="1155CC"/>
          </w:rPr>
          <w:t xml:space="preserve">і </w:t>
        </w:r>
      </w:hyperlink>
      <w:hyperlink r:id="rId12" w:anchor="Text">
        <w:r w:rsidRPr="007D7FF7">
          <w:rPr>
            <w:rFonts w:ascii="Times New Roman" w:hAnsi="Times New Roman" w:cs="Times New Roman"/>
            <w:color w:val="1155CC"/>
            <w:szCs w:val="24"/>
            <w:u w:val="single" w:color="1155CC"/>
          </w:rPr>
          <w:t>здорового</w:t>
        </w:r>
      </w:hyperlink>
      <w:r w:rsidRPr="007D7FF7">
        <w:rPr>
          <w:rFonts w:ascii="Times New Roman" w:hAnsi="Times New Roman" w:cs="Times New Roman"/>
          <w:color w:val="1155CC"/>
          <w:szCs w:val="24"/>
          <w:u w:val="single" w:color="1155CC"/>
        </w:rPr>
        <w:t xml:space="preserve"> </w:t>
      </w:r>
      <w:hyperlink r:id="rId13" w:anchor="Text">
        <w:r w:rsidRPr="007D7FF7">
          <w:rPr>
            <w:rFonts w:ascii="Times New Roman" w:hAnsi="Times New Roman" w:cs="Times New Roman"/>
            <w:color w:val="1155CC"/>
            <w:szCs w:val="24"/>
            <w:u w:val="single" w:color="1155CC"/>
          </w:rPr>
          <w:t>освітнього</w:t>
        </w:r>
      </w:hyperlink>
      <w:r w:rsidRPr="007D7FF7">
        <w:rPr>
          <w:rFonts w:ascii="Times New Roman" w:hAnsi="Times New Roman" w:cs="Times New Roman"/>
          <w:color w:val="1155CC"/>
          <w:szCs w:val="24"/>
          <w:u w:val="single" w:color="1155CC"/>
        </w:rPr>
        <w:t xml:space="preserve"> </w:t>
      </w:r>
      <w:hyperlink r:id="rId14" w:anchor="Text">
        <w:r w:rsidRPr="007D7FF7">
          <w:rPr>
            <w:rFonts w:ascii="Times New Roman" w:hAnsi="Times New Roman" w:cs="Times New Roman"/>
            <w:color w:val="1155CC"/>
            <w:szCs w:val="24"/>
            <w:u w:val="single" w:color="1155CC"/>
          </w:rPr>
          <w:t>середовища</w:t>
        </w:r>
      </w:hyperlink>
      <w:r w:rsidRPr="007D7FF7">
        <w:rPr>
          <w:rFonts w:ascii="Times New Roman" w:hAnsi="Times New Roman" w:cs="Times New Roman"/>
          <w:color w:val="1155CC"/>
          <w:szCs w:val="24"/>
          <w:u w:val="single" w:color="1155CC"/>
        </w:rPr>
        <w:t xml:space="preserve"> </w:t>
      </w:r>
      <w:hyperlink r:id="rId15" w:anchor="Text">
        <w:r w:rsidRPr="007D7FF7">
          <w:rPr>
            <w:rFonts w:ascii="Times New Roman" w:hAnsi="Times New Roman" w:cs="Times New Roman"/>
            <w:color w:val="1155CC"/>
            <w:szCs w:val="24"/>
            <w:u w:val="single" w:color="1155CC"/>
          </w:rPr>
          <w:t>у</w:t>
        </w:r>
      </w:hyperlink>
      <w:r w:rsidRPr="007D7FF7">
        <w:rPr>
          <w:rFonts w:ascii="Times New Roman" w:hAnsi="Times New Roman" w:cs="Times New Roman"/>
          <w:color w:val="1155CC"/>
          <w:szCs w:val="24"/>
          <w:u w:val="single" w:color="1155CC"/>
        </w:rPr>
        <w:t xml:space="preserve"> </w:t>
      </w:r>
      <w:hyperlink r:id="rId16" w:anchor="Text">
        <w:r w:rsidRPr="007D7FF7">
          <w:rPr>
            <w:rFonts w:ascii="Times New Roman" w:hAnsi="Times New Roman" w:cs="Times New Roman"/>
            <w:color w:val="1155CC"/>
            <w:szCs w:val="24"/>
            <w:u w:val="single" w:color="1155CC"/>
          </w:rPr>
          <w:t>новій</w:t>
        </w:r>
      </w:hyperlink>
      <w:r w:rsidRPr="007D7FF7">
        <w:rPr>
          <w:rFonts w:ascii="Times New Roman" w:hAnsi="Times New Roman" w:cs="Times New Roman"/>
          <w:color w:val="1155CC"/>
          <w:szCs w:val="24"/>
          <w:u w:val="single" w:color="1155CC"/>
        </w:rPr>
        <w:t xml:space="preserve"> </w:t>
      </w:r>
      <w:hyperlink r:id="rId17" w:anchor="Text">
        <w:r w:rsidRPr="007D7FF7">
          <w:rPr>
            <w:rFonts w:ascii="Times New Roman" w:hAnsi="Times New Roman" w:cs="Times New Roman"/>
            <w:color w:val="1155CC"/>
            <w:szCs w:val="24"/>
            <w:u w:val="single" w:color="1155CC"/>
          </w:rPr>
          <w:t>українській</w:t>
        </w:r>
      </w:hyperlink>
      <w:r w:rsidRPr="007D7FF7">
        <w:rPr>
          <w:rFonts w:ascii="Times New Roman" w:hAnsi="Times New Roman" w:cs="Times New Roman"/>
          <w:color w:val="1155CC"/>
          <w:szCs w:val="24"/>
          <w:u w:val="single" w:color="1155CC"/>
        </w:rPr>
        <w:t xml:space="preserve"> </w:t>
      </w:r>
      <w:hyperlink r:id="rId18" w:anchor="Text">
        <w:r w:rsidRPr="007D7FF7">
          <w:rPr>
            <w:rFonts w:ascii="Times New Roman" w:hAnsi="Times New Roman" w:cs="Times New Roman"/>
            <w:color w:val="1155CC"/>
            <w:szCs w:val="24"/>
            <w:u w:val="single" w:color="1155CC"/>
          </w:rPr>
          <w:t>школі</w:t>
        </w:r>
      </w:hyperlink>
      <w:r w:rsidRPr="007D7FF7">
        <w:rPr>
          <w:rFonts w:ascii="Times New Roman" w:hAnsi="Times New Roman" w:cs="Times New Roman"/>
          <w:color w:val="1155CC"/>
          <w:szCs w:val="24"/>
          <w:u w:val="single" w:color="1155CC"/>
        </w:rPr>
        <w:t xml:space="preserve"> </w:t>
      </w:r>
      <w:r w:rsidRPr="007D7FF7">
        <w:rPr>
          <w:rFonts w:ascii="Times New Roman" w:hAnsi="Times New Roman" w:cs="Times New Roman"/>
          <w:szCs w:val="24"/>
        </w:rPr>
        <w:t>в Україні, закладаючи фундамент здорової нації.</w:t>
      </w:r>
    </w:p>
    <w:p w:rsidR="00A663C1" w:rsidRPr="007D7FF7" w:rsidRDefault="00A75A8D" w:rsidP="00A46BFF">
      <w:pPr>
        <w:spacing w:line="276" w:lineRule="auto"/>
        <w:ind w:left="-15" w:right="0"/>
        <w:rPr>
          <w:rFonts w:ascii="Times New Roman" w:hAnsi="Times New Roman" w:cs="Times New Roman"/>
          <w:szCs w:val="24"/>
        </w:rPr>
      </w:pPr>
      <w:r>
        <w:rPr>
          <w:rFonts w:ascii="Times New Roman" w:hAnsi="Times New Roman" w:cs="Times New Roman"/>
          <w:szCs w:val="24"/>
        </w:rPr>
        <w:t>У</w:t>
      </w:r>
      <w:r w:rsidR="000A0AC8" w:rsidRPr="007D7FF7">
        <w:rPr>
          <w:rFonts w:ascii="Times New Roman" w:hAnsi="Times New Roman" w:cs="Times New Roman"/>
          <w:szCs w:val="24"/>
        </w:rPr>
        <w:t>досконалення системи о</w:t>
      </w:r>
      <w:r>
        <w:rPr>
          <w:rFonts w:ascii="Times New Roman" w:hAnsi="Times New Roman" w:cs="Times New Roman"/>
          <w:szCs w:val="24"/>
        </w:rPr>
        <w:t>рганізації харчування в закладі</w:t>
      </w:r>
      <w:r w:rsidR="000A0AC8" w:rsidRPr="007D7FF7">
        <w:rPr>
          <w:rFonts w:ascii="Times New Roman" w:hAnsi="Times New Roman" w:cs="Times New Roman"/>
          <w:szCs w:val="24"/>
        </w:rPr>
        <w:t xml:space="preserve"> освіти має забезпечити формування культури здорового, збалансованого</w:t>
      </w:r>
      <w:r>
        <w:rPr>
          <w:rFonts w:ascii="Times New Roman" w:hAnsi="Times New Roman" w:cs="Times New Roman"/>
          <w:szCs w:val="24"/>
        </w:rPr>
        <w:t xml:space="preserve"> споживання їжі та питної води, з</w:t>
      </w:r>
      <w:r w:rsidR="000A0AC8" w:rsidRPr="007D7FF7">
        <w:rPr>
          <w:rFonts w:ascii="Times New Roman" w:hAnsi="Times New Roman" w:cs="Times New Roman"/>
          <w:szCs w:val="24"/>
        </w:rPr>
        <w:t>дійснити якісні зміни в технологічних процесах а також провести модернізацію обла</w:t>
      </w:r>
      <w:r>
        <w:rPr>
          <w:rFonts w:ascii="Times New Roman" w:hAnsi="Times New Roman" w:cs="Times New Roman"/>
          <w:szCs w:val="24"/>
        </w:rPr>
        <w:t>днання для їдальні (харчоблоку) школи</w:t>
      </w:r>
      <w:r w:rsidR="000A0AC8" w:rsidRPr="007D7FF7">
        <w:rPr>
          <w:rFonts w:ascii="Times New Roman" w:hAnsi="Times New Roman" w:cs="Times New Roman"/>
          <w:szCs w:val="24"/>
        </w:rPr>
        <w:t>.</w:t>
      </w:r>
    </w:p>
    <w:p w:rsidR="00A663C1" w:rsidRPr="007D7FF7" w:rsidRDefault="000A0AC8" w:rsidP="00A46BFF">
      <w:pPr>
        <w:spacing w:line="276" w:lineRule="auto"/>
        <w:ind w:left="-15" w:right="0"/>
        <w:rPr>
          <w:rFonts w:ascii="Times New Roman" w:hAnsi="Times New Roman" w:cs="Times New Roman"/>
          <w:szCs w:val="24"/>
        </w:rPr>
      </w:pPr>
      <w:r w:rsidRPr="007D7FF7">
        <w:rPr>
          <w:rFonts w:ascii="Times New Roman" w:hAnsi="Times New Roman" w:cs="Times New Roman"/>
          <w:szCs w:val="24"/>
        </w:rPr>
        <w:t xml:space="preserve">Кабінетом Міністрів України затверджено </w:t>
      </w:r>
      <w:hyperlink r:id="rId19" w:anchor="Text">
        <w:r w:rsidRPr="007D7FF7">
          <w:rPr>
            <w:rFonts w:ascii="Times New Roman" w:hAnsi="Times New Roman" w:cs="Times New Roman"/>
            <w:color w:val="1155CC"/>
            <w:szCs w:val="24"/>
            <w:u w:val="single" w:color="1155CC"/>
          </w:rPr>
          <w:t>План</w:t>
        </w:r>
      </w:hyperlink>
      <w:r w:rsidRPr="007D7FF7">
        <w:rPr>
          <w:rFonts w:ascii="Times New Roman" w:hAnsi="Times New Roman" w:cs="Times New Roman"/>
          <w:color w:val="1155CC"/>
          <w:szCs w:val="24"/>
          <w:u w:val="single" w:color="1155CC"/>
        </w:rPr>
        <w:t xml:space="preserve"> </w:t>
      </w:r>
      <w:hyperlink r:id="rId20" w:anchor="Text">
        <w:r w:rsidRPr="007D7FF7">
          <w:rPr>
            <w:rFonts w:ascii="Times New Roman" w:hAnsi="Times New Roman" w:cs="Times New Roman"/>
            <w:color w:val="1155CC"/>
            <w:szCs w:val="24"/>
            <w:u w:val="single" w:color="1155CC"/>
          </w:rPr>
          <w:t>заходів</w:t>
        </w:r>
      </w:hyperlink>
      <w:r w:rsidRPr="007D7FF7">
        <w:rPr>
          <w:rFonts w:ascii="Times New Roman" w:hAnsi="Times New Roman" w:cs="Times New Roman"/>
          <w:color w:val="1155CC"/>
          <w:szCs w:val="24"/>
          <w:u w:val="single" w:color="1155CC"/>
        </w:rPr>
        <w:t xml:space="preserve"> </w:t>
      </w:r>
      <w:hyperlink r:id="rId21" w:anchor="Text">
        <w:r w:rsidRPr="007D7FF7">
          <w:rPr>
            <w:rFonts w:ascii="Times New Roman" w:hAnsi="Times New Roman" w:cs="Times New Roman"/>
            <w:color w:val="1155CC"/>
            <w:szCs w:val="24"/>
            <w:u w:val="single" w:color="1155CC"/>
          </w:rPr>
          <w:t>з</w:t>
        </w:r>
      </w:hyperlink>
      <w:r w:rsidRPr="007D7FF7">
        <w:rPr>
          <w:rFonts w:ascii="Times New Roman" w:hAnsi="Times New Roman" w:cs="Times New Roman"/>
          <w:color w:val="1155CC"/>
          <w:szCs w:val="24"/>
          <w:u w:val="single" w:color="1155CC"/>
        </w:rPr>
        <w:t xml:space="preserve"> </w:t>
      </w:r>
      <w:hyperlink r:id="rId22" w:anchor="Text">
        <w:r w:rsidRPr="007D7FF7">
          <w:rPr>
            <w:rFonts w:ascii="Times New Roman" w:hAnsi="Times New Roman" w:cs="Times New Roman"/>
            <w:color w:val="1155CC"/>
            <w:szCs w:val="24"/>
            <w:u w:val="single" w:color="1155CC"/>
          </w:rPr>
          <w:t xml:space="preserve">реформування </w:t>
        </w:r>
      </w:hyperlink>
      <w:hyperlink r:id="rId23" w:anchor="Text">
        <w:r w:rsidRPr="007D7FF7">
          <w:rPr>
            <w:rFonts w:ascii="Times New Roman" w:hAnsi="Times New Roman" w:cs="Times New Roman"/>
            <w:color w:val="1155CC"/>
            <w:szCs w:val="24"/>
            <w:u w:val="single" w:color="1155CC"/>
          </w:rPr>
          <w:t>системи</w:t>
        </w:r>
      </w:hyperlink>
      <w:r w:rsidRPr="007D7FF7">
        <w:rPr>
          <w:rFonts w:ascii="Times New Roman" w:hAnsi="Times New Roman" w:cs="Times New Roman"/>
          <w:color w:val="1155CC"/>
          <w:szCs w:val="24"/>
          <w:u w:val="single" w:color="1155CC"/>
        </w:rPr>
        <w:t xml:space="preserve"> </w:t>
      </w:r>
      <w:hyperlink r:id="rId24" w:anchor="Text">
        <w:r w:rsidRPr="007D7FF7">
          <w:rPr>
            <w:rFonts w:ascii="Times New Roman" w:hAnsi="Times New Roman" w:cs="Times New Roman"/>
            <w:color w:val="1155CC"/>
            <w:szCs w:val="24"/>
            <w:u w:val="single" w:color="1155CC"/>
          </w:rPr>
          <w:t>шкільного</w:t>
        </w:r>
      </w:hyperlink>
      <w:r w:rsidRPr="007D7FF7">
        <w:rPr>
          <w:rFonts w:ascii="Times New Roman" w:hAnsi="Times New Roman" w:cs="Times New Roman"/>
          <w:color w:val="1155CC"/>
          <w:szCs w:val="24"/>
          <w:u w:val="single" w:color="1155CC"/>
        </w:rPr>
        <w:t xml:space="preserve"> </w:t>
      </w:r>
      <w:hyperlink r:id="rId25" w:anchor="Text">
        <w:r w:rsidRPr="007D7FF7">
          <w:rPr>
            <w:rFonts w:ascii="Times New Roman" w:hAnsi="Times New Roman" w:cs="Times New Roman"/>
            <w:color w:val="1155CC"/>
            <w:szCs w:val="24"/>
            <w:u w:val="single" w:color="1155CC"/>
          </w:rPr>
          <w:t>харчування</w:t>
        </w:r>
      </w:hyperlink>
      <w:r w:rsidRPr="007D7FF7">
        <w:rPr>
          <w:rFonts w:ascii="Times New Roman" w:hAnsi="Times New Roman" w:cs="Times New Roman"/>
          <w:szCs w:val="24"/>
        </w:rPr>
        <w:t>, що став своєрідною «дорожньою картою» Реформи шкільного харчування</w:t>
      </w:r>
    </w:p>
    <w:p w:rsidR="00A663C1" w:rsidRPr="007D7FF7" w:rsidRDefault="000A0AC8" w:rsidP="00A46BFF">
      <w:pPr>
        <w:spacing w:line="276" w:lineRule="auto"/>
        <w:ind w:left="-15" w:right="0"/>
        <w:rPr>
          <w:rFonts w:ascii="Times New Roman" w:hAnsi="Times New Roman" w:cs="Times New Roman"/>
          <w:szCs w:val="24"/>
        </w:rPr>
      </w:pPr>
      <w:r w:rsidRPr="007D7FF7">
        <w:rPr>
          <w:rFonts w:ascii="Times New Roman" w:hAnsi="Times New Roman" w:cs="Times New Roman"/>
          <w:szCs w:val="24"/>
        </w:rPr>
        <w:t>Якісним показником змін у систе</w:t>
      </w:r>
      <w:r w:rsidR="00A75A8D">
        <w:rPr>
          <w:rFonts w:ascii="Times New Roman" w:hAnsi="Times New Roman" w:cs="Times New Roman"/>
          <w:szCs w:val="24"/>
        </w:rPr>
        <w:t>мі харчування закладу</w:t>
      </w:r>
      <w:r w:rsidRPr="007D7FF7">
        <w:rPr>
          <w:rFonts w:ascii="Times New Roman" w:hAnsi="Times New Roman" w:cs="Times New Roman"/>
          <w:szCs w:val="24"/>
        </w:rPr>
        <w:t xml:space="preserve"> освіти на цьому етапі реформи має стати можливість швидко готувати безпечну, смачну та естетичну їжу, урізноманітнити її асортимент, що, в першу чергу, з</w:t>
      </w:r>
      <w:r w:rsidR="00A75A8D">
        <w:rPr>
          <w:rFonts w:ascii="Times New Roman" w:hAnsi="Times New Roman" w:cs="Times New Roman"/>
          <w:szCs w:val="24"/>
        </w:rPr>
        <w:t>алежить від кваліфікації кухара, укомплектування харчоблоку</w:t>
      </w:r>
      <w:r w:rsidRPr="007D7FF7">
        <w:rPr>
          <w:rFonts w:ascii="Times New Roman" w:hAnsi="Times New Roman" w:cs="Times New Roman"/>
          <w:szCs w:val="24"/>
        </w:rPr>
        <w:t xml:space="preserve"> професійним кухарським</w:t>
      </w:r>
      <w:r w:rsidR="00A75A8D">
        <w:rPr>
          <w:rFonts w:ascii="Times New Roman" w:hAnsi="Times New Roman" w:cs="Times New Roman"/>
          <w:szCs w:val="24"/>
        </w:rPr>
        <w:t xml:space="preserve"> обладнанням, спроможністю</w:t>
      </w:r>
      <w:r w:rsidRPr="007D7FF7">
        <w:rPr>
          <w:rFonts w:ascii="Times New Roman" w:hAnsi="Times New Roman" w:cs="Times New Roman"/>
          <w:szCs w:val="24"/>
        </w:rPr>
        <w:t xml:space="preserve"> забезпе</w:t>
      </w:r>
      <w:r w:rsidR="00A75A8D">
        <w:rPr>
          <w:rFonts w:ascii="Times New Roman" w:hAnsi="Times New Roman" w:cs="Times New Roman"/>
          <w:szCs w:val="24"/>
        </w:rPr>
        <w:t xml:space="preserve">чити безперебійну його роботу, </w:t>
      </w:r>
      <w:r w:rsidRPr="007D7FF7">
        <w:rPr>
          <w:rFonts w:ascii="Times New Roman" w:hAnsi="Times New Roman" w:cs="Times New Roman"/>
          <w:szCs w:val="24"/>
        </w:rPr>
        <w:t xml:space="preserve"> постачання якісних продуктів та іншими факторами.</w:t>
      </w:r>
    </w:p>
    <w:p w:rsidR="00A663C1" w:rsidRPr="007D7FF7" w:rsidRDefault="000A0AC8" w:rsidP="00A46BFF">
      <w:pPr>
        <w:spacing w:line="276" w:lineRule="auto"/>
        <w:ind w:left="-15" w:right="0"/>
        <w:rPr>
          <w:rFonts w:ascii="Times New Roman" w:hAnsi="Times New Roman" w:cs="Times New Roman"/>
          <w:szCs w:val="24"/>
        </w:rPr>
      </w:pPr>
      <w:r w:rsidRPr="007D7FF7">
        <w:rPr>
          <w:rFonts w:ascii="Times New Roman" w:hAnsi="Times New Roman" w:cs="Times New Roman"/>
          <w:szCs w:val="24"/>
        </w:rPr>
        <w:t>Використання коштів на п</w:t>
      </w:r>
      <w:r w:rsidR="00A75A8D">
        <w:rPr>
          <w:rFonts w:ascii="Times New Roman" w:hAnsi="Times New Roman" w:cs="Times New Roman"/>
          <w:szCs w:val="24"/>
        </w:rPr>
        <w:t>окращення харчоблоку в закладі освіти є ефективним. Насам</w:t>
      </w:r>
      <w:r w:rsidRPr="007D7FF7">
        <w:rPr>
          <w:rFonts w:ascii="Times New Roman" w:hAnsi="Times New Roman" w:cs="Times New Roman"/>
          <w:szCs w:val="24"/>
        </w:rPr>
        <w:t>перед</w:t>
      </w:r>
      <w:r w:rsidR="00A75A8D">
        <w:rPr>
          <w:rFonts w:ascii="Times New Roman" w:hAnsi="Times New Roman" w:cs="Times New Roman"/>
          <w:szCs w:val="24"/>
        </w:rPr>
        <w:t>,</w:t>
      </w:r>
      <w:r w:rsidRPr="007D7FF7">
        <w:rPr>
          <w:rFonts w:ascii="Times New Roman" w:hAnsi="Times New Roman" w:cs="Times New Roman"/>
          <w:szCs w:val="24"/>
        </w:rPr>
        <w:t xml:space="preserve"> через застосування нових моделей в організації харчування, сучасного технологічного обладнання, запровадження процедур заснованих на НАССР, вибору готових успішних кейсів і практик, навчання персоналу.</w:t>
      </w:r>
    </w:p>
    <w:p w:rsidR="00A663C1" w:rsidRPr="007D7FF7" w:rsidRDefault="00BE533C" w:rsidP="00A46BFF">
      <w:pPr>
        <w:spacing w:line="276" w:lineRule="auto"/>
        <w:ind w:left="-15" w:right="0"/>
        <w:rPr>
          <w:rFonts w:ascii="Times New Roman" w:hAnsi="Times New Roman" w:cs="Times New Roman"/>
          <w:szCs w:val="24"/>
        </w:rPr>
      </w:pPr>
      <w:r w:rsidRPr="007D7FF7">
        <w:rPr>
          <w:rFonts w:ascii="Times New Roman" w:hAnsi="Times New Roman" w:cs="Times New Roman"/>
          <w:szCs w:val="24"/>
        </w:rPr>
        <w:t xml:space="preserve">На базі </w:t>
      </w:r>
      <w:r w:rsidR="000A0AC8" w:rsidRPr="007D7FF7">
        <w:rPr>
          <w:rFonts w:ascii="Times New Roman" w:hAnsi="Times New Roman" w:cs="Times New Roman"/>
          <w:szCs w:val="24"/>
        </w:rPr>
        <w:t xml:space="preserve">можливостей і потреб </w:t>
      </w:r>
      <w:r w:rsidRPr="007D7FF7">
        <w:rPr>
          <w:rFonts w:ascii="Times New Roman" w:hAnsi="Times New Roman" w:cs="Times New Roman"/>
          <w:szCs w:val="24"/>
        </w:rPr>
        <w:t xml:space="preserve">нашого навчального </w:t>
      </w:r>
      <w:r w:rsidR="000A0AC8" w:rsidRPr="007D7FF7">
        <w:rPr>
          <w:rFonts w:ascii="Times New Roman" w:hAnsi="Times New Roman" w:cs="Times New Roman"/>
          <w:szCs w:val="24"/>
        </w:rPr>
        <w:t>закладу обрана та організована відповідна модель організації харчування</w:t>
      </w:r>
      <w:r w:rsidRPr="007D7FF7">
        <w:rPr>
          <w:rFonts w:ascii="Times New Roman" w:hAnsi="Times New Roman" w:cs="Times New Roman"/>
          <w:szCs w:val="24"/>
        </w:rPr>
        <w:t xml:space="preserve">, а саме </w:t>
      </w:r>
      <w:r w:rsidRPr="00A75A8D">
        <w:rPr>
          <w:rFonts w:ascii="Times New Roman" w:hAnsi="Times New Roman" w:cs="Times New Roman"/>
          <w:b/>
          <w:szCs w:val="24"/>
        </w:rPr>
        <w:t>БАЗОВА КУХНЯ</w:t>
      </w:r>
      <w:r w:rsidRPr="007D7FF7">
        <w:rPr>
          <w:rFonts w:ascii="Times New Roman" w:hAnsi="Times New Roman" w:cs="Times New Roman"/>
          <w:szCs w:val="24"/>
        </w:rPr>
        <w:t>.</w:t>
      </w:r>
    </w:p>
    <w:p w:rsidR="00A663C1" w:rsidRPr="007D7FF7" w:rsidRDefault="000A0AC8" w:rsidP="00A46BFF">
      <w:pPr>
        <w:spacing w:after="264" w:line="276" w:lineRule="auto"/>
        <w:ind w:left="720" w:right="0" w:firstLine="0"/>
        <w:rPr>
          <w:rFonts w:ascii="Times New Roman" w:hAnsi="Times New Roman" w:cs="Times New Roman"/>
          <w:szCs w:val="24"/>
        </w:rPr>
      </w:pPr>
      <w:r w:rsidRPr="007D7FF7">
        <w:rPr>
          <w:rFonts w:ascii="Times New Roman" w:hAnsi="Times New Roman" w:cs="Times New Roman"/>
          <w:szCs w:val="24"/>
        </w:rPr>
        <w:t>Від чого залеж</w:t>
      </w:r>
      <w:r w:rsidR="00BE533C" w:rsidRPr="007D7FF7">
        <w:rPr>
          <w:rFonts w:ascii="Times New Roman" w:hAnsi="Times New Roman" w:cs="Times New Roman"/>
          <w:szCs w:val="24"/>
        </w:rPr>
        <w:t>ав</w:t>
      </w:r>
      <w:r w:rsidRPr="007D7FF7">
        <w:rPr>
          <w:rFonts w:ascii="Times New Roman" w:hAnsi="Times New Roman" w:cs="Times New Roman"/>
          <w:szCs w:val="24"/>
        </w:rPr>
        <w:t xml:space="preserve"> підбір</w:t>
      </w:r>
      <w:r w:rsidR="00BE533C" w:rsidRPr="007D7FF7">
        <w:rPr>
          <w:rFonts w:ascii="Times New Roman" w:hAnsi="Times New Roman" w:cs="Times New Roman"/>
          <w:szCs w:val="24"/>
        </w:rPr>
        <w:t xml:space="preserve"> </w:t>
      </w:r>
      <w:r w:rsidRPr="007D7FF7">
        <w:rPr>
          <w:rFonts w:ascii="Times New Roman" w:hAnsi="Times New Roman" w:cs="Times New Roman"/>
          <w:szCs w:val="24"/>
        </w:rPr>
        <w:t>моделі?</w:t>
      </w:r>
    </w:p>
    <w:p w:rsidR="00A663C1" w:rsidRPr="00A75A8D" w:rsidRDefault="000A0AC8" w:rsidP="00A46BFF">
      <w:pPr>
        <w:numPr>
          <w:ilvl w:val="0"/>
          <w:numId w:val="1"/>
        </w:numPr>
        <w:spacing w:after="264" w:line="276" w:lineRule="auto"/>
        <w:ind w:right="0"/>
        <w:rPr>
          <w:rFonts w:ascii="Times New Roman" w:hAnsi="Times New Roman" w:cs="Times New Roman"/>
          <w:szCs w:val="24"/>
        </w:rPr>
      </w:pPr>
      <w:r w:rsidRPr="007D7FF7">
        <w:rPr>
          <w:rFonts w:ascii="Times New Roman" w:hAnsi="Times New Roman" w:cs="Times New Roman"/>
          <w:szCs w:val="24"/>
        </w:rPr>
        <w:t>Від кількості дітей, які харчуються.</w:t>
      </w:r>
    </w:p>
    <w:p w:rsidR="00A663C1" w:rsidRPr="007D7FF7" w:rsidRDefault="000A0AC8" w:rsidP="00A46BFF">
      <w:pPr>
        <w:numPr>
          <w:ilvl w:val="0"/>
          <w:numId w:val="1"/>
        </w:numPr>
        <w:spacing w:after="264" w:line="276" w:lineRule="auto"/>
        <w:ind w:right="0"/>
        <w:rPr>
          <w:rFonts w:ascii="Times New Roman" w:hAnsi="Times New Roman" w:cs="Times New Roman"/>
          <w:szCs w:val="24"/>
        </w:rPr>
      </w:pPr>
      <w:r w:rsidRPr="007D7FF7">
        <w:rPr>
          <w:rFonts w:ascii="Times New Roman" w:hAnsi="Times New Roman" w:cs="Times New Roman"/>
          <w:szCs w:val="24"/>
        </w:rPr>
        <w:t>Від наявного обладнання та стану харчоблоку.</w:t>
      </w:r>
    </w:p>
    <w:p w:rsidR="00A663C1" w:rsidRPr="007D7FF7" w:rsidRDefault="000A0AC8" w:rsidP="00A46BFF">
      <w:pPr>
        <w:numPr>
          <w:ilvl w:val="0"/>
          <w:numId w:val="1"/>
        </w:numPr>
        <w:spacing w:line="276" w:lineRule="auto"/>
        <w:ind w:right="0"/>
        <w:rPr>
          <w:rFonts w:ascii="Times New Roman" w:hAnsi="Times New Roman" w:cs="Times New Roman"/>
          <w:szCs w:val="24"/>
        </w:rPr>
      </w:pPr>
      <w:r w:rsidRPr="007D7FF7">
        <w:rPr>
          <w:rFonts w:ascii="Times New Roman" w:hAnsi="Times New Roman" w:cs="Times New Roman"/>
          <w:szCs w:val="24"/>
        </w:rPr>
        <w:t>Від логістики та економічної доцільності організації харчування в тій чи іншій формі.</w:t>
      </w:r>
    </w:p>
    <w:p w:rsidR="00A663C1" w:rsidRPr="007D7FF7" w:rsidRDefault="000A0AC8" w:rsidP="00A46BFF">
      <w:pPr>
        <w:numPr>
          <w:ilvl w:val="0"/>
          <w:numId w:val="1"/>
        </w:numPr>
        <w:spacing w:line="276" w:lineRule="auto"/>
        <w:ind w:right="0"/>
        <w:rPr>
          <w:rFonts w:ascii="Times New Roman" w:hAnsi="Times New Roman" w:cs="Times New Roman"/>
          <w:szCs w:val="24"/>
        </w:rPr>
      </w:pPr>
      <w:r w:rsidRPr="007D7FF7">
        <w:rPr>
          <w:rFonts w:ascii="Times New Roman" w:hAnsi="Times New Roman" w:cs="Times New Roman"/>
          <w:szCs w:val="24"/>
        </w:rPr>
        <w:t>Від акти</w:t>
      </w:r>
      <w:r w:rsidR="00A75A8D">
        <w:rPr>
          <w:rFonts w:ascii="Times New Roman" w:hAnsi="Times New Roman" w:cs="Times New Roman"/>
          <w:szCs w:val="24"/>
        </w:rPr>
        <w:t>вної позиції начальника управління</w:t>
      </w:r>
      <w:r w:rsidRPr="007D7FF7">
        <w:rPr>
          <w:rFonts w:ascii="Times New Roman" w:hAnsi="Times New Roman" w:cs="Times New Roman"/>
          <w:szCs w:val="24"/>
        </w:rPr>
        <w:t xml:space="preserve"> осв</w:t>
      </w:r>
      <w:r w:rsidR="00A75A8D">
        <w:rPr>
          <w:rFonts w:ascii="Times New Roman" w:hAnsi="Times New Roman" w:cs="Times New Roman"/>
          <w:szCs w:val="24"/>
        </w:rPr>
        <w:t>іти та підтримки місцевої влади.</w:t>
      </w:r>
    </w:p>
    <w:p w:rsidR="00A663C1" w:rsidRPr="007D7FF7" w:rsidRDefault="000A0AC8" w:rsidP="00A46BFF">
      <w:pPr>
        <w:numPr>
          <w:ilvl w:val="0"/>
          <w:numId w:val="1"/>
        </w:numPr>
        <w:spacing w:after="264" w:line="276" w:lineRule="auto"/>
        <w:ind w:right="0"/>
        <w:rPr>
          <w:rFonts w:ascii="Times New Roman" w:hAnsi="Times New Roman" w:cs="Times New Roman"/>
          <w:szCs w:val="24"/>
        </w:rPr>
      </w:pPr>
      <w:r w:rsidRPr="007D7FF7">
        <w:rPr>
          <w:rFonts w:ascii="Times New Roman" w:hAnsi="Times New Roman" w:cs="Times New Roman"/>
          <w:szCs w:val="24"/>
        </w:rPr>
        <w:t>Від аналізу та експертизи організації харчування.</w:t>
      </w:r>
    </w:p>
    <w:p w:rsidR="00A663C1" w:rsidRPr="00A75A8D" w:rsidRDefault="00A75A8D" w:rsidP="00A75A8D">
      <w:pPr>
        <w:pStyle w:val="1"/>
        <w:spacing w:after="381"/>
        <w:ind w:left="0" w:firstLine="0"/>
        <w:rPr>
          <w:rFonts w:ascii="Times New Roman" w:hAnsi="Times New Roman" w:cs="Times New Roman"/>
          <w:szCs w:val="24"/>
        </w:rPr>
      </w:pPr>
      <w:r>
        <w:rPr>
          <w:rFonts w:ascii="Times New Roman" w:hAnsi="Times New Roman" w:cs="Times New Roman"/>
          <w:szCs w:val="24"/>
        </w:rPr>
        <w:t xml:space="preserve">                                                    </w:t>
      </w:r>
      <w:r w:rsidR="000A0AC8" w:rsidRPr="00A75A8D">
        <w:rPr>
          <w:rFonts w:ascii="Times New Roman" w:hAnsi="Times New Roman" w:cs="Times New Roman"/>
          <w:szCs w:val="24"/>
        </w:rPr>
        <w:t>Модель: Базова (Класична) кухня</w:t>
      </w:r>
    </w:p>
    <w:p w:rsidR="00BE533C" w:rsidRPr="007D7FF7" w:rsidRDefault="00AB2537" w:rsidP="00A46BFF">
      <w:pPr>
        <w:spacing w:after="0" w:line="276" w:lineRule="auto"/>
        <w:ind w:left="-15" w:right="0"/>
        <w:rPr>
          <w:rFonts w:ascii="Times New Roman" w:hAnsi="Times New Roman" w:cs="Times New Roman"/>
          <w:szCs w:val="24"/>
        </w:rPr>
      </w:pPr>
      <w:r w:rsidRPr="007D7FF7">
        <w:rPr>
          <w:rFonts w:ascii="Times New Roman" w:hAnsi="Times New Roman" w:cs="Times New Roman"/>
          <w:szCs w:val="24"/>
        </w:rPr>
        <w:t>В</w:t>
      </w:r>
      <w:r w:rsidR="000A0AC8" w:rsidRPr="007D7FF7">
        <w:rPr>
          <w:rFonts w:ascii="Times New Roman" w:hAnsi="Times New Roman" w:cs="Times New Roman"/>
          <w:szCs w:val="24"/>
        </w:rPr>
        <w:t xml:space="preserve"> </w:t>
      </w:r>
      <w:r w:rsidRPr="007D7FF7">
        <w:rPr>
          <w:rFonts w:ascii="Times New Roman" w:hAnsi="Times New Roman" w:cs="Times New Roman"/>
          <w:szCs w:val="24"/>
        </w:rPr>
        <w:t>РОЗКІШНЯНСЬКІЙ ПОЧАТКОВІЙ ШКОЛІ</w:t>
      </w:r>
      <w:r w:rsidR="000A0AC8" w:rsidRPr="007D7FF7">
        <w:rPr>
          <w:rFonts w:ascii="Times New Roman" w:hAnsi="Times New Roman" w:cs="Times New Roman"/>
          <w:szCs w:val="24"/>
        </w:rPr>
        <w:t xml:space="preserve"> </w:t>
      </w:r>
      <w:r w:rsidRPr="007D7FF7">
        <w:rPr>
          <w:rFonts w:ascii="Times New Roman" w:hAnsi="Times New Roman" w:cs="Times New Roman"/>
          <w:szCs w:val="24"/>
        </w:rPr>
        <w:t xml:space="preserve">організована модель </w:t>
      </w:r>
      <w:r w:rsidRPr="007D7FF7">
        <w:rPr>
          <w:rFonts w:ascii="Times New Roman" w:hAnsi="Times New Roman" w:cs="Times New Roman"/>
          <w:b/>
          <w:szCs w:val="24"/>
        </w:rPr>
        <w:t>БАЗОВОЇ КУХНІ (класичної кухні)</w:t>
      </w:r>
      <w:r w:rsidRPr="007D7FF7">
        <w:rPr>
          <w:rFonts w:ascii="Times New Roman" w:hAnsi="Times New Roman" w:cs="Times New Roman"/>
          <w:szCs w:val="24"/>
        </w:rPr>
        <w:t>. Це така форма організації харчування</w:t>
      </w:r>
      <w:r w:rsidR="00A75A8D">
        <w:rPr>
          <w:rFonts w:ascii="Times New Roman" w:hAnsi="Times New Roman" w:cs="Times New Roman"/>
          <w:szCs w:val="24"/>
        </w:rPr>
        <w:t>,</w:t>
      </w:r>
      <w:r w:rsidRPr="007D7FF7">
        <w:rPr>
          <w:rFonts w:ascii="Times New Roman" w:hAnsi="Times New Roman" w:cs="Times New Roman"/>
          <w:szCs w:val="24"/>
        </w:rPr>
        <w:t xml:space="preserve"> за якої в навчальному закладі </w:t>
      </w:r>
      <w:r w:rsidR="000A0AC8" w:rsidRPr="007D7FF7">
        <w:rPr>
          <w:rFonts w:ascii="Times New Roman" w:hAnsi="Times New Roman" w:cs="Times New Roman"/>
          <w:szCs w:val="24"/>
        </w:rPr>
        <w:t>наявний власний харчоблок, де відбувається приготування та видача готових страв</w:t>
      </w:r>
      <w:r w:rsidRPr="007D7FF7">
        <w:rPr>
          <w:rFonts w:ascii="Times New Roman" w:hAnsi="Times New Roman" w:cs="Times New Roman"/>
          <w:szCs w:val="24"/>
        </w:rPr>
        <w:t xml:space="preserve"> і </w:t>
      </w:r>
      <w:r w:rsidR="000A0AC8" w:rsidRPr="007D7FF7">
        <w:rPr>
          <w:rFonts w:ascii="Times New Roman" w:hAnsi="Times New Roman" w:cs="Times New Roman"/>
          <w:szCs w:val="24"/>
        </w:rPr>
        <w:t>передбачає виключно внутрішнє забезпечення харчуванням (тільки одного закладу освіти) та може реалізовуватись двома шляхами.</w:t>
      </w:r>
    </w:p>
    <w:p w:rsidR="00A663C1" w:rsidRPr="007D7FF7" w:rsidRDefault="00A663C1" w:rsidP="00BE533C">
      <w:pPr>
        <w:ind w:firstLine="0"/>
        <w:rPr>
          <w:rFonts w:ascii="Times New Roman" w:hAnsi="Times New Roman" w:cs="Times New Roman"/>
          <w:szCs w:val="24"/>
        </w:rPr>
      </w:pPr>
    </w:p>
    <w:p w:rsidR="00A663C1" w:rsidRPr="007D7FF7" w:rsidRDefault="000A0AC8">
      <w:pPr>
        <w:spacing w:after="0" w:line="259" w:lineRule="auto"/>
        <w:ind w:left="-165" w:right="0" w:firstLine="0"/>
        <w:jc w:val="left"/>
        <w:rPr>
          <w:rFonts w:ascii="Times New Roman" w:hAnsi="Times New Roman" w:cs="Times New Roman"/>
          <w:szCs w:val="24"/>
        </w:rPr>
      </w:pPr>
      <w:r w:rsidRPr="007D7FF7">
        <w:rPr>
          <w:rFonts w:ascii="Times New Roman" w:hAnsi="Times New Roman" w:cs="Times New Roman"/>
          <w:noProof/>
          <w:szCs w:val="24"/>
          <w:lang w:val="ru-RU" w:eastAsia="ru-RU"/>
        </w:rPr>
        <w:drawing>
          <wp:anchor distT="0" distB="0" distL="114300" distR="114300" simplePos="0" relativeHeight="251664384" behindDoc="0" locked="0" layoutInCell="1" allowOverlap="1">
            <wp:simplePos x="0" y="0"/>
            <wp:positionH relativeFrom="column">
              <wp:posOffset>-106680</wp:posOffset>
            </wp:positionH>
            <wp:positionV relativeFrom="paragraph">
              <wp:posOffset>1270</wp:posOffset>
            </wp:positionV>
            <wp:extent cx="5695950" cy="3686176"/>
            <wp:effectExtent l="0" t="0" r="0" b="9525"/>
            <wp:wrapSquare wrapText="bothSides"/>
            <wp:docPr id="441" name="Picture 441"/>
            <wp:cNvGraphicFramePr/>
            <a:graphic xmlns:a="http://schemas.openxmlformats.org/drawingml/2006/main">
              <a:graphicData uri="http://schemas.openxmlformats.org/drawingml/2006/picture">
                <pic:pic xmlns:pic="http://schemas.openxmlformats.org/drawingml/2006/picture">
                  <pic:nvPicPr>
                    <pic:cNvPr id="441" name="Picture 441"/>
                    <pic:cNvPicPr/>
                  </pic:nvPicPr>
                  <pic:blipFill>
                    <a:blip r:embed="rId26">
                      <a:extLst>
                        <a:ext uri="{28A0092B-C50C-407E-A947-70E740481C1C}">
                          <a14:useLocalDpi xmlns:a14="http://schemas.microsoft.com/office/drawing/2010/main" val="0"/>
                        </a:ext>
                      </a:extLst>
                    </a:blip>
                    <a:stretch>
                      <a:fillRect/>
                    </a:stretch>
                  </pic:blipFill>
                  <pic:spPr>
                    <a:xfrm>
                      <a:off x="0" y="0"/>
                      <a:ext cx="5695950" cy="3686176"/>
                    </a:xfrm>
                    <a:prstGeom prst="rect">
                      <a:avLst/>
                    </a:prstGeom>
                  </pic:spPr>
                </pic:pic>
              </a:graphicData>
            </a:graphic>
            <wp14:sizeRelH relativeFrom="page">
              <wp14:pctWidth>0</wp14:pctWidth>
            </wp14:sizeRelH>
            <wp14:sizeRelV relativeFrom="page">
              <wp14:pctHeight>0</wp14:pctHeight>
            </wp14:sizeRelV>
          </wp:anchor>
        </w:drawing>
      </w:r>
    </w:p>
    <w:p w:rsidR="00A663C1" w:rsidRPr="007D7FF7" w:rsidRDefault="000A0AC8" w:rsidP="00A46BFF">
      <w:pPr>
        <w:numPr>
          <w:ilvl w:val="0"/>
          <w:numId w:val="2"/>
        </w:numPr>
        <w:spacing w:after="249" w:line="276" w:lineRule="auto"/>
        <w:ind w:right="0" w:firstLine="0"/>
        <w:rPr>
          <w:rFonts w:ascii="Times New Roman" w:hAnsi="Times New Roman" w:cs="Times New Roman"/>
          <w:szCs w:val="24"/>
        </w:rPr>
      </w:pPr>
      <w:r w:rsidRPr="007D7FF7">
        <w:rPr>
          <w:rFonts w:ascii="Times New Roman" w:hAnsi="Times New Roman" w:cs="Times New Roman"/>
          <w:b/>
          <w:szCs w:val="24"/>
        </w:rPr>
        <w:t>Самостійно</w:t>
      </w:r>
      <w:r w:rsidRPr="007D7FF7">
        <w:rPr>
          <w:rFonts w:ascii="Times New Roman" w:hAnsi="Times New Roman" w:cs="Times New Roman"/>
          <w:szCs w:val="24"/>
        </w:rPr>
        <w:t xml:space="preserve"> – приготування та видача страв відбувається працівниками закладу освіти, що входять до штатного розпису закладу.</w:t>
      </w:r>
    </w:p>
    <w:p w:rsidR="00A46BFF" w:rsidRDefault="00C03042" w:rsidP="00A46BFF">
      <w:pPr>
        <w:spacing w:after="663" w:line="276" w:lineRule="auto"/>
        <w:ind w:right="0" w:firstLine="0"/>
        <w:rPr>
          <w:rFonts w:ascii="Times New Roman" w:hAnsi="Times New Roman" w:cs="Times New Roman"/>
          <w:szCs w:val="24"/>
        </w:rPr>
      </w:pPr>
      <w:r w:rsidRPr="007D7FF7">
        <w:rPr>
          <w:rFonts w:ascii="Times New Roman" w:hAnsi="Times New Roman" w:cs="Times New Roman"/>
          <w:szCs w:val="24"/>
        </w:rPr>
        <w:t>2.</w:t>
      </w:r>
      <w:r w:rsidR="000A0AC8" w:rsidRPr="007D7FF7">
        <w:rPr>
          <w:rFonts w:ascii="Times New Roman" w:hAnsi="Times New Roman" w:cs="Times New Roman"/>
          <w:szCs w:val="24"/>
        </w:rPr>
        <w:t xml:space="preserve"> </w:t>
      </w:r>
      <w:r w:rsidRPr="007D7FF7">
        <w:rPr>
          <w:rFonts w:ascii="Times New Roman" w:hAnsi="Times New Roman" w:cs="Times New Roman"/>
          <w:b/>
          <w:szCs w:val="24"/>
        </w:rPr>
        <w:t>А</w:t>
      </w:r>
      <w:r w:rsidR="000A0AC8" w:rsidRPr="007D7FF7">
        <w:rPr>
          <w:rFonts w:ascii="Times New Roman" w:hAnsi="Times New Roman" w:cs="Times New Roman"/>
          <w:b/>
          <w:szCs w:val="24"/>
        </w:rPr>
        <w:t>утсорсинг</w:t>
      </w:r>
      <w:r w:rsidR="000A0AC8" w:rsidRPr="007D7FF7">
        <w:rPr>
          <w:rFonts w:ascii="Times New Roman" w:hAnsi="Times New Roman" w:cs="Times New Roman"/>
          <w:szCs w:val="24"/>
        </w:rPr>
        <w:t xml:space="preserve"> – виготовлення та реалізацію готових страв здійснює оператор ринку харчових продуктів з використанням матеріально-технічної бази (харчоблоку) закладу освіти. Адміністрація закладу або власник визначає, з яким оператором ринку укладати угоду та на яких умовах співпраці.</w:t>
      </w:r>
    </w:p>
    <w:p w:rsidR="00A46BFF" w:rsidRDefault="000A0AC8" w:rsidP="00A46BFF">
      <w:pPr>
        <w:spacing w:after="663" w:line="276" w:lineRule="auto"/>
        <w:ind w:right="0" w:firstLine="0"/>
        <w:rPr>
          <w:rFonts w:ascii="Times New Roman" w:hAnsi="Times New Roman" w:cs="Times New Roman"/>
          <w:szCs w:val="24"/>
        </w:rPr>
      </w:pPr>
      <w:r w:rsidRPr="007D7FF7">
        <w:rPr>
          <w:rFonts w:ascii="Times New Roman" w:hAnsi="Times New Roman" w:cs="Times New Roman"/>
          <w:szCs w:val="24"/>
        </w:rPr>
        <w:t xml:space="preserve">Вибір моделей організації харчування передбачений постановою Кабінету Міністрів України від 24 березня 2021 р. № 305 </w:t>
      </w:r>
      <w:hyperlink r:id="rId27" w:anchor="n148">
        <w:r w:rsidRPr="007D7FF7">
          <w:rPr>
            <w:rFonts w:ascii="Times New Roman" w:hAnsi="Times New Roman" w:cs="Times New Roman"/>
            <w:color w:val="1155CC"/>
            <w:szCs w:val="24"/>
            <w:u w:val="single" w:color="1155CC"/>
          </w:rPr>
          <w:t>“Про</w:t>
        </w:r>
      </w:hyperlink>
      <w:r w:rsidRPr="007D7FF7">
        <w:rPr>
          <w:rFonts w:ascii="Times New Roman" w:hAnsi="Times New Roman" w:cs="Times New Roman"/>
          <w:color w:val="1155CC"/>
          <w:szCs w:val="24"/>
          <w:u w:val="single" w:color="1155CC"/>
        </w:rPr>
        <w:t xml:space="preserve"> </w:t>
      </w:r>
      <w:hyperlink r:id="rId28" w:anchor="n148">
        <w:r w:rsidRPr="007D7FF7">
          <w:rPr>
            <w:rFonts w:ascii="Times New Roman" w:hAnsi="Times New Roman" w:cs="Times New Roman"/>
            <w:color w:val="1155CC"/>
            <w:szCs w:val="24"/>
            <w:u w:val="single" w:color="1155CC"/>
          </w:rPr>
          <w:t>порядок</w:t>
        </w:r>
      </w:hyperlink>
      <w:r w:rsidRPr="007D7FF7">
        <w:rPr>
          <w:rFonts w:ascii="Times New Roman" w:hAnsi="Times New Roman" w:cs="Times New Roman"/>
          <w:color w:val="1155CC"/>
          <w:szCs w:val="24"/>
          <w:u w:val="single" w:color="1155CC"/>
        </w:rPr>
        <w:t xml:space="preserve"> </w:t>
      </w:r>
      <w:hyperlink r:id="rId29" w:anchor="n148">
        <w:r w:rsidRPr="007D7FF7">
          <w:rPr>
            <w:rFonts w:ascii="Times New Roman" w:hAnsi="Times New Roman" w:cs="Times New Roman"/>
            <w:color w:val="1155CC"/>
            <w:szCs w:val="24"/>
            <w:u w:val="single" w:color="1155CC"/>
          </w:rPr>
          <w:t xml:space="preserve">організації </w:t>
        </w:r>
      </w:hyperlink>
      <w:hyperlink r:id="rId30" w:anchor="n148">
        <w:r w:rsidRPr="007D7FF7">
          <w:rPr>
            <w:rFonts w:ascii="Times New Roman" w:hAnsi="Times New Roman" w:cs="Times New Roman"/>
            <w:color w:val="1155CC"/>
            <w:szCs w:val="24"/>
            <w:u w:val="single" w:color="1155CC"/>
          </w:rPr>
          <w:t>харчування</w:t>
        </w:r>
      </w:hyperlink>
      <w:r w:rsidRPr="007D7FF7">
        <w:rPr>
          <w:rFonts w:ascii="Times New Roman" w:hAnsi="Times New Roman" w:cs="Times New Roman"/>
          <w:color w:val="1155CC"/>
          <w:szCs w:val="24"/>
          <w:u w:val="single" w:color="1155CC"/>
        </w:rPr>
        <w:t xml:space="preserve"> </w:t>
      </w:r>
      <w:hyperlink r:id="rId31" w:anchor="n148">
        <w:r w:rsidRPr="007D7FF7">
          <w:rPr>
            <w:rFonts w:ascii="Times New Roman" w:hAnsi="Times New Roman" w:cs="Times New Roman"/>
            <w:color w:val="1155CC"/>
            <w:szCs w:val="24"/>
            <w:u w:val="single" w:color="1155CC"/>
          </w:rPr>
          <w:t>у</w:t>
        </w:r>
      </w:hyperlink>
      <w:r w:rsidRPr="007D7FF7">
        <w:rPr>
          <w:rFonts w:ascii="Times New Roman" w:hAnsi="Times New Roman" w:cs="Times New Roman"/>
          <w:color w:val="1155CC"/>
          <w:szCs w:val="24"/>
          <w:u w:val="single" w:color="1155CC"/>
        </w:rPr>
        <w:t xml:space="preserve"> </w:t>
      </w:r>
      <w:hyperlink r:id="rId32" w:anchor="n148">
        <w:r w:rsidRPr="007D7FF7">
          <w:rPr>
            <w:rFonts w:ascii="Times New Roman" w:hAnsi="Times New Roman" w:cs="Times New Roman"/>
            <w:color w:val="1155CC"/>
            <w:szCs w:val="24"/>
            <w:u w:val="single" w:color="1155CC"/>
          </w:rPr>
          <w:t>закладах</w:t>
        </w:r>
      </w:hyperlink>
      <w:r w:rsidRPr="007D7FF7">
        <w:rPr>
          <w:rFonts w:ascii="Times New Roman" w:hAnsi="Times New Roman" w:cs="Times New Roman"/>
          <w:color w:val="1155CC"/>
          <w:szCs w:val="24"/>
          <w:u w:val="single" w:color="1155CC"/>
        </w:rPr>
        <w:t xml:space="preserve"> </w:t>
      </w:r>
      <w:hyperlink r:id="rId33" w:anchor="n148">
        <w:r w:rsidRPr="007D7FF7">
          <w:rPr>
            <w:rFonts w:ascii="Times New Roman" w:hAnsi="Times New Roman" w:cs="Times New Roman"/>
            <w:color w:val="1155CC"/>
            <w:szCs w:val="24"/>
            <w:u w:val="single" w:color="1155CC"/>
          </w:rPr>
          <w:t>освіти</w:t>
        </w:r>
      </w:hyperlink>
      <w:r w:rsidRPr="007D7FF7">
        <w:rPr>
          <w:rFonts w:ascii="Times New Roman" w:hAnsi="Times New Roman" w:cs="Times New Roman"/>
          <w:color w:val="1155CC"/>
          <w:szCs w:val="24"/>
          <w:u w:val="single" w:color="1155CC"/>
        </w:rPr>
        <w:t xml:space="preserve"> </w:t>
      </w:r>
      <w:hyperlink r:id="rId34" w:anchor="n148">
        <w:r w:rsidRPr="007D7FF7">
          <w:rPr>
            <w:rFonts w:ascii="Times New Roman" w:hAnsi="Times New Roman" w:cs="Times New Roman"/>
            <w:color w:val="1155CC"/>
            <w:szCs w:val="24"/>
            <w:u w:val="single" w:color="1155CC"/>
          </w:rPr>
          <w:t>та</w:t>
        </w:r>
      </w:hyperlink>
      <w:r w:rsidRPr="007D7FF7">
        <w:rPr>
          <w:rFonts w:ascii="Times New Roman" w:hAnsi="Times New Roman" w:cs="Times New Roman"/>
          <w:color w:val="1155CC"/>
          <w:szCs w:val="24"/>
          <w:u w:val="single" w:color="1155CC"/>
        </w:rPr>
        <w:t xml:space="preserve"> </w:t>
      </w:r>
      <w:hyperlink r:id="rId35" w:anchor="n148">
        <w:r w:rsidRPr="007D7FF7">
          <w:rPr>
            <w:rFonts w:ascii="Times New Roman" w:hAnsi="Times New Roman" w:cs="Times New Roman"/>
            <w:color w:val="1155CC"/>
            <w:szCs w:val="24"/>
            <w:u w:val="single" w:color="1155CC"/>
          </w:rPr>
          <w:t>дитячих</w:t>
        </w:r>
      </w:hyperlink>
      <w:r w:rsidRPr="007D7FF7">
        <w:rPr>
          <w:rFonts w:ascii="Times New Roman" w:hAnsi="Times New Roman" w:cs="Times New Roman"/>
          <w:color w:val="1155CC"/>
          <w:szCs w:val="24"/>
          <w:u w:val="single" w:color="1155CC"/>
        </w:rPr>
        <w:t xml:space="preserve"> </w:t>
      </w:r>
      <w:hyperlink r:id="rId36" w:anchor="n148">
        <w:r w:rsidRPr="007D7FF7">
          <w:rPr>
            <w:rFonts w:ascii="Times New Roman" w:hAnsi="Times New Roman" w:cs="Times New Roman"/>
            <w:color w:val="1155CC"/>
            <w:szCs w:val="24"/>
            <w:u w:val="single" w:color="1155CC"/>
          </w:rPr>
          <w:t>закладах</w:t>
        </w:r>
      </w:hyperlink>
      <w:r w:rsidRPr="007D7FF7">
        <w:rPr>
          <w:rFonts w:ascii="Times New Roman" w:hAnsi="Times New Roman" w:cs="Times New Roman"/>
          <w:color w:val="1155CC"/>
          <w:szCs w:val="24"/>
          <w:u w:val="single" w:color="1155CC"/>
        </w:rPr>
        <w:t xml:space="preserve"> </w:t>
      </w:r>
      <w:hyperlink r:id="rId37" w:anchor="n148">
        <w:r w:rsidRPr="007D7FF7">
          <w:rPr>
            <w:rFonts w:ascii="Times New Roman" w:hAnsi="Times New Roman" w:cs="Times New Roman"/>
            <w:color w:val="1155CC"/>
            <w:szCs w:val="24"/>
            <w:u w:val="single" w:color="1155CC"/>
          </w:rPr>
          <w:t>оздоровлення</w:t>
        </w:r>
      </w:hyperlink>
      <w:r w:rsidRPr="007D7FF7">
        <w:rPr>
          <w:rFonts w:ascii="Times New Roman" w:hAnsi="Times New Roman" w:cs="Times New Roman"/>
          <w:color w:val="1155CC"/>
          <w:szCs w:val="24"/>
          <w:u w:val="single" w:color="1155CC"/>
        </w:rPr>
        <w:t xml:space="preserve"> </w:t>
      </w:r>
      <w:hyperlink r:id="rId38" w:anchor="n148">
        <w:r w:rsidRPr="007D7FF7">
          <w:rPr>
            <w:rFonts w:ascii="Times New Roman" w:hAnsi="Times New Roman" w:cs="Times New Roman"/>
            <w:color w:val="1155CC"/>
            <w:szCs w:val="24"/>
            <w:u w:val="single" w:color="1155CC"/>
          </w:rPr>
          <w:t>та</w:t>
        </w:r>
      </w:hyperlink>
      <w:r w:rsidRPr="007D7FF7">
        <w:rPr>
          <w:rFonts w:ascii="Times New Roman" w:hAnsi="Times New Roman" w:cs="Times New Roman"/>
          <w:color w:val="1155CC"/>
          <w:szCs w:val="24"/>
          <w:u w:val="single" w:color="1155CC"/>
        </w:rPr>
        <w:t xml:space="preserve"> </w:t>
      </w:r>
      <w:hyperlink r:id="rId39" w:anchor="n148">
        <w:proofErr w:type="spellStart"/>
        <w:r w:rsidRPr="007D7FF7">
          <w:rPr>
            <w:rFonts w:ascii="Times New Roman" w:hAnsi="Times New Roman" w:cs="Times New Roman"/>
            <w:color w:val="1155CC"/>
            <w:szCs w:val="24"/>
            <w:u w:val="single" w:color="1155CC"/>
          </w:rPr>
          <w:t>відпочинку”</w:t>
        </w:r>
      </w:hyperlink>
      <w:r w:rsidRPr="007D7FF7">
        <w:rPr>
          <w:rFonts w:ascii="Times New Roman" w:hAnsi="Times New Roman" w:cs="Times New Roman"/>
          <w:szCs w:val="24"/>
        </w:rPr>
        <w:t>.</w:t>
      </w:r>
      <w:proofErr w:type="spellEnd"/>
    </w:p>
    <w:p w:rsidR="00A663C1" w:rsidRPr="007D7FF7" w:rsidRDefault="00C03042" w:rsidP="00A46BFF">
      <w:pPr>
        <w:spacing w:after="663" w:line="276" w:lineRule="auto"/>
        <w:ind w:right="0" w:firstLine="0"/>
        <w:rPr>
          <w:rFonts w:ascii="Times New Roman" w:hAnsi="Times New Roman" w:cs="Times New Roman"/>
          <w:szCs w:val="24"/>
        </w:rPr>
      </w:pPr>
      <w:r w:rsidRPr="007D7FF7">
        <w:rPr>
          <w:rFonts w:ascii="Times New Roman" w:hAnsi="Times New Roman" w:cs="Times New Roman"/>
          <w:szCs w:val="24"/>
        </w:rPr>
        <w:t>О</w:t>
      </w:r>
      <w:r w:rsidR="000A0AC8" w:rsidRPr="007D7FF7">
        <w:rPr>
          <w:rFonts w:ascii="Times New Roman" w:hAnsi="Times New Roman" w:cs="Times New Roman"/>
          <w:szCs w:val="24"/>
        </w:rPr>
        <w:t xml:space="preserve">блаштування харчоблоку в закладі освіти (реконструкція, будівництво, ремонт) та оснащення шкільного харчоблоку </w:t>
      </w:r>
      <w:r w:rsidRPr="007D7FF7">
        <w:rPr>
          <w:rFonts w:ascii="Times New Roman" w:hAnsi="Times New Roman" w:cs="Times New Roman"/>
          <w:szCs w:val="24"/>
        </w:rPr>
        <w:t xml:space="preserve">відбувається та планується </w:t>
      </w:r>
      <w:r w:rsidR="000A0AC8" w:rsidRPr="007D7FF7">
        <w:rPr>
          <w:rFonts w:ascii="Times New Roman" w:hAnsi="Times New Roman" w:cs="Times New Roman"/>
          <w:szCs w:val="24"/>
        </w:rPr>
        <w:t xml:space="preserve">відповідно до вимог </w:t>
      </w:r>
      <w:hyperlink r:id="rId40" w:anchor="n15">
        <w:r w:rsidR="000A0AC8" w:rsidRPr="007D7FF7">
          <w:rPr>
            <w:rFonts w:ascii="Times New Roman" w:hAnsi="Times New Roman" w:cs="Times New Roman"/>
            <w:color w:val="1155CC"/>
            <w:szCs w:val="24"/>
            <w:u w:val="single" w:color="1155CC"/>
          </w:rPr>
          <w:t>Санітарного</w:t>
        </w:r>
      </w:hyperlink>
      <w:r w:rsidR="000A0AC8" w:rsidRPr="007D7FF7">
        <w:rPr>
          <w:rFonts w:ascii="Times New Roman" w:hAnsi="Times New Roman" w:cs="Times New Roman"/>
          <w:color w:val="1155CC"/>
          <w:szCs w:val="24"/>
          <w:u w:val="single" w:color="1155CC"/>
        </w:rPr>
        <w:t xml:space="preserve"> </w:t>
      </w:r>
      <w:hyperlink r:id="rId41" w:anchor="n15">
        <w:r w:rsidR="000A0AC8" w:rsidRPr="007D7FF7">
          <w:rPr>
            <w:rFonts w:ascii="Times New Roman" w:hAnsi="Times New Roman" w:cs="Times New Roman"/>
            <w:color w:val="1155CC"/>
            <w:szCs w:val="24"/>
            <w:u w:val="single" w:color="1155CC"/>
          </w:rPr>
          <w:t>регламенту</w:t>
        </w:r>
      </w:hyperlink>
      <w:r w:rsidR="000A0AC8" w:rsidRPr="007D7FF7">
        <w:rPr>
          <w:rFonts w:ascii="Times New Roman" w:hAnsi="Times New Roman" w:cs="Times New Roman"/>
          <w:color w:val="1155CC"/>
          <w:szCs w:val="24"/>
          <w:u w:val="single" w:color="1155CC"/>
        </w:rPr>
        <w:t xml:space="preserve"> </w:t>
      </w:r>
      <w:hyperlink r:id="rId42" w:anchor="n15">
        <w:r w:rsidR="000A0AC8" w:rsidRPr="007D7FF7">
          <w:rPr>
            <w:rFonts w:ascii="Times New Roman" w:hAnsi="Times New Roman" w:cs="Times New Roman"/>
            <w:color w:val="1155CC"/>
            <w:szCs w:val="24"/>
            <w:u w:val="single" w:color="1155CC"/>
          </w:rPr>
          <w:t>для</w:t>
        </w:r>
      </w:hyperlink>
      <w:r w:rsidR="000A0AC8" w:rsidRPr="007D7FF7">
        <w:rPr>
          <w:rFonts w:ascii="Times New Roman" w:hAnsi="Times New Roman" w:cs="Times New Roman"/>
          <w:color w:val="1155CC"/>
          <w:szCs w:val="24"/>
          <w:u w:val="single" w:color="1155CC"/>
        </w:rPr>
        <w:t xml:space="preserve"> </w:t>
      </w:r>
      <w:hyperlink r:id="rId43" w:anchor="n15">
        <w:r w:rsidR="000A0AC8" w:rsidRPr="007D7FF7">
          <w:rPr>
            <w:rFonts w:ascii="Times New Roman" w:hAnsi="Times New Roman" w:cs="Times New Roman"/>
            <w:color w:val="1155CC"/>
            <w:szCs w:val="24"/>
            <w:u w:val="single" w:color="1155CC"/>
          </w:rPr>
          <w:t>закладів</w:t>
        </w:r>
      </w:hyperlink>
      <w:r w:rsidR="000A0AC8" w:rsidRPr="007D7FF7">
        <w:rPr>
          <w:rFonts w:ascii="Times New Roman" w:hAnsi="Times New Roman" w:cs="Times New Roman"/>
          <w:color w:val="1155CC"/>
          <w:szCs w:val="24"/>
          <w:u w:val="single" w:color="1155CC"/>
        </w:rPr>
        <w:t xml:space="preserve"> </w:t>
      </w:r>
      <w:hyperlink r:id="rId44" w:anchor="n15">
        <w:r w:rsidR="000A0AC8" w:rsidRPr="007D7FF7">
          <w:rPr>
            <w:rFonts w:ascii="Times New Roman" w:hAnsi="Times New Roman" w:cs="Times New Roman"/>
            <w:color w:val="1155CC"/>
            <w:szCs w:val="24"/>
            <w:u w:val="single" w:color="1155CC"/>
          </w:rPr>
          <w:t>загальної</w:t>
        </w:r>
      </w:hyperlink>
      <w:r w:rsidR="000A0AC8" w:rsidRPr="007D7FF7">
        <w:rPr>
          <w:rFonts w:ascii="Times New Roman" w:hAnsi="Times New Roman" w:cs="Times New Roman"/>
          <w:color w:val="1155CC"/>
          <w:szCs w:val="24"/>
          <w:u w:val="single" w:color="1155CC"/>
        </w:rPr>
        <w:t xml:space="preserve"> </w:t>
      </w:r>
      <w:hyperlink r:id="rId45" w:anchor="n15">
        <w:r w:rsidR="000A0AC8" w:rsidRPr="007D7FF7">
          <w:rPr>
            <w:rFonts w:ascii="Times New Roman" w:hAnsi="Times New Roman" w:cs="Times New Roman"/>
            <w:color w:val="1155CC"/>
            <w:szCs w:val="24"/>
            <w:u w:val="single" w:color="1155CC"/>
          </w:rPr>
          <w:t>середньої</w:t>
        </w:r>
      </w:hyperlink>
      <w:r w:rsidR="000A0AC8" w:rsidRPr="007D7FF7">
        <w:rPr>
          <w:rFonts w:ascii="Times New Roman" w:hAnsi="Times New Roman" w:cs="Times New Roman"/>
          <w:color w:val="1155CC"/>
          <w:szCs w:val="24"/>
          <w:u w:val="single" w:color="1155CC"/>
        </w:rPr>
        <w:t xml:space="preserve"> </w:t>
      </w:r>
      <w:hyperlink r:id="rId46" w:anchor="n15">
        <w:r w:rsidR="000A0AC8" w:rsidRPr="007D7FF7">
          <w:rPr>
            <w:rFonts w:ascii="Times New Roman" w:hAnsi="Times New Roman" w:cs="Times New Roman"/>
            <w:color w:val="1155CC"/>
            <w:szCs w:val="24"/>
            <w:u w:val="single" w:color="1155CC"/>
          </w:rPr>
          <w:t>о</w:t>
        </w:r>
      </w:hyperlink>
      <w:r w:rsidR="000A0AC8" w:rsidRPr="007D7FF7">
        <w:rPr>
          <w:rFonts w:ascii="Times New Roman" w:hAnsi="Times New Roman" w:cs="Times New Roman"/>
          <w:color w:val="1155CC"/>
          <w:szCs w:val="24"/>
          <w:u w:val="single" w:color="1155CC"/>
        </w:rPr>
        <w:t xml:space="preserve">світи, </w:t>
      </w:r>
      <w:r w:rsidR="000A0AC8" w:rsidRPr="007D7FF7">
        <w:rPr>
          <w:rFonts w:ascii="Times New Roman" w:hAnsi="Times New Roman" w:cs="Times New Roman"/>
          <w:szCs w:val="24"/>
        </w:rPr>
        <w:t>затвердженого Наказом Міністерства охорони здоров’я України 25 вересня 2020 року № 2205.</w:t>
      </w:r>
    </w:p>
    <w:p w:rsidR="00A663C1" w:rsidRPr="007D7FF7" w:rsidRDefault="000A0AC8" w:rsidP="00197788">
      <w:pPr>
        <w:spacing w:line="276" w:lineRule="auto"/>
        <w:ind w:left="-15" w:right="0"/>
        <w:rPr>
          <w:rFonts w:ascii="Times New Roman" w:hAnsi="Times New Roman" w:cs="Times New Roman"/>
          <w:szCs w:val="24"/>
        </w:rPr>
      </w:pPr>
      <w:r w:rsidRPr="007D7FF7">
        <w:rPr>
          <w:rFonts w:ascii="Times New Roman" w:hAnsi="Times New Roman" w:cs="Times New Roman"/>
          <w:szCs w:val="24"/>
        </w:rPr>
        <w:t>На початку робіт застос</w:t>
      </w:r>
      <w:r w:rsidR="00C03042" w:rsidRPr="007D7FF7">
        <w:rPr>
          <w:rFonts w:ascii="Times New Roman" w:hAnsi="Times New Roman" w:cs="Times New Roman"/>
          <w:szCs w:val="24"/>
        </w:rPr>
        <w:t>овуємо</w:t>
      </w:r>
      <w:r w:rsidRPr="007D7FF7">
        <w:rPr>
          <w:rFonts w:ascii="Times New Roman" w:hAnsi="Times New Roman" w:cs="Times New Roman"/>
          <w:szCs w:val="24"/>
        </w:rPr>
        <w:t xml:space="preserve"> комплексний</w:t>
      </w:r>
      <w:r w:rsidR="00C03042" w:rsidRPr="007D7FF7">
        <w:rPr>
          <w:rFonts w:ascii="Times New Roman" w:hAnsi="Times New Roman" w:cs="Times New Roman"/>
          <w:szCs w:val="24"/>
        </w:rPr>
        <w:t xml:space="preserve"> підхід </w:t>
      </w:r>
      <w:r w:rsidRPr="007D7FF7">
        <w:rPr>
          <w:rFonts w:ascii="Times New Roman" w:hAnsi="Times New Roman" w:cs="Times New Roman"/>
          <w:szCs w:val="24"/>
        </w:rPr>
        <w:t xml:space="preserve">, </w:t>
      </w:r>
      <w:r w:rsidR="00C03042" w:rsidRPr="007D7FF7">
        <w:rPr>
          <w:rFonts w:ascii="Times New Roman" w:hAnsi="Times New Roman" w:cs="Times New Roman"/>
          <w:szCs w:val="24"/>
        </w:rPr>
        <w:t xml:space="preserve">який </w:t>
      </w:r>
      <w:r w:rsidRPr="007D7FF7">
        <w:rPr>
          <w:rFonts w:ascii="Times New Roman" w:hAnsi="Times New Roman" w:cs="Times New Roman"/>
          <w:szCs w:val="24"/>
        </w:rPr>
        <w:t>передбачає певну етапність.</w:t>
      </w:r>
    </w:p>
    <w:p w:rsidR="00A663C1" w:rsidRPr="007D7FF7" w:rsidRDefault="000A0AC8" w:rsidP="00197788">
      <w:pPr>
        <w:spacing w:line="276" w:lineRule="auto"/>
        <w:ind w:left="-15" w:right="0"/>
        <w:rPr>
          <w:rFonts w:ascii="Times New Roman" w:hAnsi="Times New Roman" w:cs="Times New Roman"/>
          <w:szCs w:val="24"/>
        </w:rPr>
      </w:pPr>
      <w:r w:rsidRPr="007D7FF7">
        <w:rPr>
          <w:rFonts w:ascii="Times New Roman" w:hAnsi="Times New Roman" w:cs="Times New Roman"/>
          <w:szCs w:val="24"/>
        </w:rPr>
        <w:t>Таких етапів чотири, і саме вони є «фундаментом реформи», що дозволяє значно пришвидшити процес приготування їжі, довести якісний показник страв до сталого показника, мінімізувавши фактор людської похибки.</w:t>
      </w:r>
    </w:p>
    <w:p w:rsidR="00A663C1" w:rsidRPr="007D7FF7" w:rsidRDefault="000A0AC8" w:rsidP="00197788">
      <w:pPr>
        <w:spacing w:line="276" w:lineRule="auto"/>
        <w:ind w:left="-15" w:right="0" w:firstLine="0"/>
        <w:rPr>
          <w:rFonts w:ascii="Times New Roman" w:hAnsi="Times New Roman" w:cs="Times New Roman"/>
          <w:szCs w:val="24"/>
        </w:rPr>
      </w:pPr>
      <w:r w:rsidRPr="007D7FF7">
        <w:rPr>
          <w:rFonts w:ascii="Times New Roman" w:hAnsi="Times New Roman" w:cs="Times New Roman"/>
          <w:szCs w:val="24"/>
        </w:rPr>
        <w:t>На основі цих етапів можна почина</w:t>
      </w:r>
      <w:r w:rsidR="00746D6D">
        <w:rPr>
          <w:rFonts w:ascii="Times New Roman" w:hAnsi="Times New Roman" w:cs="Times New Roman"/>
          <w:szCs w:val="24"/>
        </w:rPr>
        <w:t>ти впровадження нових, здорових</w:t>
      </w:r>
      <w:r w:rsidRPr="007D7FF7">
        <w:rPr>
          <w:rFonts w:ascii="Times New Roman" w:hAnsi="Times New Roman" w:cs="Times New Roman"/>
          <w:szCs w:val="24"/>
        </w:rPr>
        <w:t xml:space="preserve"> норм харчування та пропонувати дітям корисні естетичні страви в асортименті.</w:t>
      </w:r>
    </w:p>
    <w:p w:rsidR="00A663C1" w:rsidRPr="007D7FF7" w:rsidRDefault="000A0AC8" w:rsidP="00197788">
      <w:pPr>
        <w:spacing w:line="276" w:lineRule="auto"/>
        <w:ind w:left="-15" w:right="0" w:firstLine="0"/>
        <w:rPr>
          <w:rFonts w:ascii="Times New Roman" w:hAnsi="Times New Roman" w:cs="Times New Roman"/>
          <w:szCs w:val="24"/>
        </w:rPr>
      </w:pPr>
      <w:r w:rsidRPr="007D7FF7">
        <w:rPr>
          <w:rFonts w:ascii="Times New Roman" w:hAnsi="Times New Roman" w:cs="Times New Roman"/>
          <w:szCs w:val="24"/>
        </w:rPr>
        <w:lastRenderedPageBreak/>
        <w:t xml:space="preserve">Етап 1. </w:t>
      </w:r>
      <w:proofErr w:type="spellStart"/>
      <w:r w:rsidRPr="007D7FF7">
        <w:rPr>
          <w:rFonts w:ascii="Times New Roman" w:hAnsi="Times New Roman" w:cs="Times New Roman"/>
          <w:szCs w:val="24"/>
        </w:rPr>
        <w:t>Проєкт</w:t>
      </w:r>
      <w:proofErr w:type="spellEnd"/>
      <w:r w:rsidRPr="007D7FF7">
        <w:rPr>
          <w:rFonts w:ascii="Times New Roman" w:hAnsi="Times New Roman" w:cs="Times New Roman"/>
          <w:szCs w:val="24"/>
        </w:rPr>
        <w:t xml:space="preserve"> модернізації.</w:t>
      </w:r>
    </w:p>
    <w:p w:rsidR="00A663C1" w:rsidRPr="007D7FF7" w:rsidRDefault="000A0AC8" w:rsidP="00197788">
      <w:pPr>
        <w:spacing w:line="276" w:lineRule="auto"/>
        <w:ind w:left="-15" w:right="0" w:firstLine="0"/>
        <w:rPr>
          <w:rFonts w:ascii="Times New Roman" w:hAnsi="Times New Roman" w:cs="Times New Roman"/>
          <w:szCs w:val="24"/>
        </w:rPr>
      </w:pPr>
      <w:r w:rsidRPr="007D7FF7">
        <w:rPr>
          <w:rFonts w:ascii="Times New Roman" w:hAnsi="Times New Roman" w:cs="Times New Roman"/>
          <w:szCs w:val="24"/>
        </w:rPr>
        <w:t>Етап 2. Ремонтні роботи.</w:t>
      </w:r>
    </w:p>
    <w:p w:rsidR="00A663C1" w:rsidRPr="007D7FF7" w:rsidRDefault="000A0AC8" w:rsidP="00197788">
      <w:pPr>
        <w:spacing w:line="276" w:lineRule="auto"/>
        <w:ind w:left="-15" w:right="0" w:firstLine="0"/>
        <w:rPr>
          <w:rFonts w:ascii="Times New Roman" w:hAnsi="Times New Roman" w:cs="Times New Roman"/>
          <w:szCs w:val="24"/>
        </w:rPr>
      </w:pPr>
      <w:r w:rsidRPr="007D7FF7">
        <w:rPr>
          <w:rFonts w:ascii="Times New Roman" w:hAnsi="Times New Roman" w:cs="Times New Roman"/>
          <w:szCs w:val="24"/>
        </w:rPr>
        <w:t>Етап 3. Встановлення обладнання.</w:t>
      </w:r>
    </w:p>
    <w:p w:rsidR="00A663C1" w:rsidRPr="007D7FF7" w:rsidRDefault="000A0AC8" w:rsidP="00197788">
      <w:pPr>
        <w:spacing w:after="388" w:line="276" w:lineRule="auto"/>
        <w:ind w:left="-15" w:right="0" w:firstLine="0"/>
        <w:rPr>
          <w:rFonts w:ascii="Times New Roman" w:hAnsi="Times New Roman" w:cs="Times New Roman"/>
          <w:szCs w:val="24"/>
        </w:rPr>
      </w:pPr>
      <w:r w:rsidRPr="007D7FF7">
        <w:rPr>
          <w:rFonts w:ascii="Times New Roman" w:hAnsi="Times New Roman" w:cs="Times New Roman"/>
          <w:szCs w:val="24"/>
        </w:rPr>
        <w:t>Етап 4. Навчання персоналу.</w:t>
      </w:r>
    </w:p>
    <w:p w:rsidR="00A663C1" w:rsidRPr="007D7FF7" w:rsidRDefault="000A0AC8">
      <w:pPr>
        <w:pStyle w:val="1"/>
        <w:ind w:left="730"/>
        <w:rPr>
          <w:rFonts w:ascii="Times New Roman" w:hAnsi="Times New Roman" w:cs="Times New Roman"/>
          <w:sz w:val="36"/>
          <w:szCs w:val="36"/>
        </w:rPr>
      </w:pPr>
      <w:r w:rsidRPr="007D7FF7">
        <w:rPr>
          <w:rFonts w:ascii="Times New Roman" w:hAnsi="Times New Roman" w:cs="Times New Roman"/>
          <w:sz w:val="36"/>
          <w:szCs w:val="36"/>
        </w:rPr>
        <w:t xml:space="preserve">Етап 1. </w:t>
      </w:r>
      <w:proofErr w:type="spellStart"/>
      <w:r w:rsidRPr="007D7FF7">
        <w:rPr>
          <w:rFonts w:ascii="Times New Roman" w:hAnsi="Times New Roman" w:cs="Times New Roman"/>
          <w:sz w:val="36"/>
          <w:szCs w:val="36"/>
        </w:rPr>
        <w:t>Проєкт</w:t>
      </w:r>
      <w:proofErr w:type="spellEnd"/>
      <w:r w:rsidRPr="007D7FF7">
        <w:rPr>
          <w:rFonts w:ascii="Times New Roman" w:hAnsi="Times New Roman" w:cs="Times New Roman"/>
          <w:sz w:val="36"/>
          <w:szCs w:val="36"/>
        </w:rPr>
        <w:t xml:space="preserve"> модернізації</w:t>
      </w:r>
    </w:p>
    <w:p w:rsidR="00A663C1" w:rsidRPr="007D7FF7" w:rsidRDefault="000A0AC8" w:rsidP="00197788">
      <w:pPr>
        <w:spacing w:after="19" w:line="276" w:lineRule="auto"/>
        <w:ind w:right="0"/>
        <w:rPr>
          <w:rFonts w:ascii="Times New Roman" w:hAnsi="Times New Roman" w:cs="Times New Roman"/>
          <w:szCs w:val="24"/>
        </w:rPr>
      </w:pPr>
      <w:r w:rsidRPr="007D7FF7">
        <w:rPr>
          <w:rFonts w:ascii="Times New Roman" w:hAnsi="Times New Roman" w:cs="Times New Roman"/>
          <w:szCs w:val="24"/>
        </w:rPr>
        <w:t xml:space="preserve">План переоснащення закладу </w:t>
      </w:r>
      <w:r w:rsidR="00B239C9" w:rsidRPr="007D7FF7">
        <w:rPr>
          <w:rFonts w:ascii="Times New Roman" w:hAnsi="Times New Roman" w:cs="Times New Roman"/>
          <w:szCs w:val="24"/>
        </w:rPr>
        <w:t>зроблений</w:t>
      </w:r>
      <w:r w:rsidRPr="007D7FF7">
        <w:rPr>
          <w:rFonts w:ascii="Times New Roman" w:hAnsi="Times New Roman" w:cs="Times New Roman"/>
          <w:szCs w:val="24"/>
        </w:rPr>
        <w:t xml:space="preserve"> на основі технологічного аудиту, який допом</w:t>
      </w:r>
      <w:r w:rsidR="00B239C9" w:rsidRPr="007D7FF7">
        <w:rPr>
          <w:rFonts w:ascii="Times New Roman" w:hAnsi="Times New Roman" w:cs="Times New Roman"/>
          <w:szCs w:val="24"/>
        </w:rPr>
        <w:t>іг</w:t>
      </w:r>
      <w:r w:rsidRPr="007D7FF7">
        <w:rPr>
          <w:rFonts w:ascii="Times New Roman" w:hAnsi="Times New Roman" w:cs="Times New Roman"/>
          <w:szCs w:val="24"/>
        </w:rPr>
        <w:t xml:space="preserve"> проаналізувати конкретні потреби та</w:t>
      </w:r>
      <w:r w:rsidR="00C03042" w:rsidRPr="007D7FF7">
        <w:rPr>
          <w:rFonts w:ascii="Times New Roman" w:hAnsi="Times New Roman" w:cs="Times New Roman"/>
          <w:szCs w:val="24"/>
        </w:rPr>
        <w:t xml:space="preserve"> </w:t>
      </w:r>
      <w:r w:rsidRPr="007D7FF7">
        <w:rPr>
          <w:rFonts w:ascii="Times New Roman" w:hAnsi="Times New Roman" w:cs="Times New Roman"/>
          <w:szCs w:val="24"/>
        </w:rPr>
        <w:t xml:space="preserve">стан вже наявних </w:t>
      </w:r>
      <w:proofErr w:type="spellStart"/>
      <w:r w:rsidRPr="007D7FF7">
        <w:rPr>
          <w:rFonts w:ascii="Times New Roman" w:hAnsi="Times New Roman" w:cs="Times New Roman"/>
          <w:szCs w:val="24"/>
        </w:rPr>
        <w:t>потужностей</w:t>
      </w:r>
      <w:proofErr w:type="spellEnd"/>
      <w:r w:rsidRPr="007D7FF7">
        <w:rPr>
          <w:rFonts w:ascii="Times New Roman" w:hAnsi="Times New Roman" w:cs="Times New Roman"/>
          <w:szCs w:val="24"/>
        </w:rPr>
        <w:t>.</w:t>
      </w:r>
    </w:p>
    <w:p w:rsidR="00A663C1" w:rsidRPr="007D7FF7" w:rsidRDefault="000A0AC8" w:rsidP="00197788">
      <w:pPr>
        <w:spacing w:after="89" w:line="276" w:lineRule="auto"/>
        <w:ind w:left="-15" w:right="0"/>
        <w:rPr>
          <w:rFonts w:ascii="Times New Roman" w:hAnsi="Times New Roman" w:cs="Times New Roman"/>
          <w:szCs w:val="24"/>
        </w:rPr>
      </w:pPr>
      <w:r w:rsidRPr="007D7FF7">
        <w:rPr>
          <w:rFonts w:ascii="Times New Roman" w:hAnsi="Times New Roman" w:cs="Times New Roman"/>
          <w:szCs w:val="24"/>
        </w:rPr>
        <w:t>Така система дозвол</w:t>
      </w:r>
      <w:r w:rsidR="00B239C9" w:rsidRPr="007D7FF7">
        <w:rPr>
          <w:rFonts w:ascii="Times New Roman" w:hAnsi="Times New Roman" w:cs="Times New Roman"/>
          <w:szCs w:val="24"/>
        </w:rPr>
        <w:t>ила</w:t>
      </w:r>
      <w:r w:rsidRPr="007D7FF7">
        <w:rPr>
          <w:rFonts w:ascii="Times New Roman" w:hAnsi="Times New Roman" w:cs="Times New Roman"/>
          <w:szCs w:val="24"/>
        </w:rPr>
        <w:t xml:space="preserve"> розробити максимально індивідуальний технологічний </w:t>
      </w:r>
      <w:proofErr w:type="spellStart"/>
      <w:r w:rsidRPr="007D7FF7">
        <w:rPr>
          <w:rFonts w:ascii="Times New Roman" w:hAnsi="Times New Roman" w:cs="Times New Roman"/>
          <w:szCs w:val="24"/>
        </w:rPr>
        <w:t>проєкт</w:t>
      </w:r>
      <w:proofErr w:type="spellEnd"/>
      <w:r w:rsidRPr="007D7FF7">
        <w:rPr>
          <w:rFonts w:ascii="Times New Roman" w:hAnsi="Times New Roman" w:cs="Times New Roman"/>
          <w:szCs w:val="24"/>
        </w:rPr>
        <w:t xml:space="preserve"> переоснащення харчоблоку, над</w:t>
      </w:r>
      <w:r w:rsidR="00B239C9" w:rsidRPr="007D7FF7">
        <w:rPr>
          <w:rFonts w:ascii="Times New Roman" w:hAnsi="Times New Roman" w:cs="Times New Roman"/>
          <w:szCs w:val="24"/>
        </w:rPr>
        <w:t xml:space="preserve">ала </w:t>
      </w:r>
      <w:r w:rsidRPr="007D7FF7">
        <w:rPr>
          <w:rFonts w:ascii="Times New Roman" w:hAnsi="Times New Roman" w:cs="Times New Roman"/>
          <w:szCs w:val="24"/>
        </w:rPr>
        <w:t>можливість надалі економити фінансові та енергоресурси закладу.</w:t>
      </w:r>
    </w:p>
    <w:p w:rsidR="00A663C1" w:rsidRPr="007D7FF7" w:rsidRDefault="000A0AC8" w:rsidP="00197788">
      <w:pPr>
        <w:spacing w:after="89" w:line="276" w:lineRule="auto"/>
        <w:ind w:left="-15" w:right="0"/>
        <w:rPr>
          <w:rFonts w:ascii="Times New Roman" w:hAnsi="Times New Roman" w:cs="Times New Roman"/>
          <w:szCs w:val="24"/>
        </w:rPr>
      </w:pPr>
      <w:r w:rsidRPr="007D7FF7">
        <w:rPr>
          <w:rFonts w:ascii="Times New Roman" w:hAnsi="Times New Roman" w:cs="Times New Roman"/>
          <w:szCs w:val="24"/>
        </w:rPr>
        <w:t>Аудит прове</w:t>
      </w:r>
      <w:r w:rsidR="00B239C9" w:rsidRPr="007D7FF7">
        <w:rPr>
          <w:rFonts w:ascii="Times New Roman" w:hAnsi="Times New Roman" w:cs="Times New Roman"/>
          <w:szCs w:val="24"/>
        </w:rPr>
        <w:t>ла</w:t>
      </w:r>
      <w:r w:rsidRPr="007D7FF7">
        <w:rPr>
          <w:rFonts w:ascii="Times New Roman" w:hAnsi="Times New Roman" w:cs="Times New Roman"/>
          <w:szCs w:val="24"/>
        </w:rPr>
        <w:t xml:space="preserve"> група </w:t>
      </w:r>
      <w:r w:rsidR="00B239C9" w:rsidRPr="007D7FF7">
        <w:rPr>
          <w:rFonts w:ascii="Times New Roman" w:hAnsi="Times New Roman" w:cs="Times New Roman"/>
          <w:szCs w:val="24"/>
        </w:rPr>
        <w:t>НАССР нашого закладу</w:t>
      </w:r>
      <w:r w:rsidRPr="007D7FF7">
        <w:rPr>
          <w:rFonts w:ascii="Times New Roman" w:hAnsi="Times New Roman" w:cs="Times New Roman"/>
          <w:szCs w:val="24"/>
        </w:rPr>
        <w:t xml:space="preserve">, куди входять </w:t>
      </w:r>
      <w:r w:rsidR="00574985" w:rsidRPr="007D7FF7">
        <w:rPr>
          <w:rFonts w:ascii="Times New Roman" w:hAnsi="Times New Roman" w:cs="Times New Roman"/>
          <w:szCs w:val="24"/>
        </w:rPr>
        <w:t>кухар</w:t>
      </w:r>
      <w:r w:rsidR="00746D6D">
        <w:rPr>
          <w:rFonts w:ascii="Times New Roman" w:hAnsi="Times New Roman" w:cs="Times New Roman"/>
          <w:szCs w:val="24"/>
        </w:rPr>
        <w:t>, медичний працівник</w:t>
      </w:r>
      <w:r w:rsidRPr="007D7FF7">
        <w:rPr>
          <w:rFonts w:ascii="Times New Roman" w:hAnsi="Times New Roman" w:cs="Times New Roman"/>
          <w:szCs w:val="24"/>
        </w:rPr>
        <w:t xml:space="preserve"> </w:t>
      </w:r>
      <w:r w:rsidR="00C03042" w:rsidRPr="007D7FF7">
        <w:rPr>
          <w:rFonts w:ascii="Times New Roman" w:hAnsi="Times New Roman" w:cs="Times New Roman"/>
          <w:szCs w:val="24"/>
        </w:rPr>
        <w:t>за підтримки</w:t>
      </w:r>
      <w:r w:rsidRPr="007D7FF7">
        <w:rPr>
          <w:rFonts w:ascii="Times New Roman" w:hAnsi="Times New Roman" w:cs="Times New Roman"/>
          <w:szCs w:val="24"/>
        </w:rPr>
        <w:t xml:space="preserve"> представни</w:t>
      </w:r>
      <w:r w:rsidR="00C03042" w:rsidRPr="007D7FF7">
        <w:rPr>
          <w:rFonts w:ascii="Times New Roman" w:hAnsi="Times New Roman" w:cs="Times New Roman"/>
          <w:szCs w:val="24"/>
        </w:rPr>
        <w:t>ків</w:t>
      </w:r>
      <w:r w:rsidR="00574985" w:rsidRPr="007D7FF7">
        <w:rPr>
          <w:rFonts w:ascii="Times New Roman" w:hAnsi="Times New Roman" w:cs="Times New Roman"/>
          <w:szCs w:val="24"/>
        </w:rPr>
        <w:t xml:space="preserve"> </w:t>
      </w:r>
      <w:proofErr w:type="spellStart"/>
      <w:r w:rsidR="00574985" w:rsidRPr="007D7FF7">
        <w:rPr>
          <w:rFonts w:ascii="Times New Roman" w:hAnsi="Times New Roman" w:cs="Times New Roman"/>
          <w:szCs w:val="24"/>
        </w:rPr>
        <w:t>Держпродспоживслужби</w:t>
      </w:r>
      <w:proofErr w:type="spellEnd"/>
      <w:r w:rsidRPr="007D7FF7">
        <w:rPr>
          <w:rFonts w:ascii="Times New Roman" w:hAnsi="Times New Roman" w:cs="Times New Roman"/>
          <w:szCs w:val="24"/>
        </w:rPr>
        <w:t>.</w:t>
      </w:r>
    </w:p>
    <w:p w:rsidR="00746D6D" w:rsidRDefault="000A0AC8" w:rsidP="00197788">
      <w:pPr>
        <w:spacing w:line="276" w:lineRule="auto"/>
        <w:ind w:left="-15" w:right="0"/>
        <w:rPr>
          <w:rFonts w:ascii="Times New Roman" w:hAnsi="Times New Roman" w:cs="Times New Roman"/>
          <w:szCs w:val="24"/>
        </w:rPr>
      </w:pPr>
      <w:r w:rsidRPr="007D7FF7">
        <w:rPr>
          <w:rFonts w:ascii="Times New Roman" w:hAnsi="Times New Roman" w:cs="Times New Roman"/>
          <w:szCs w:val="24"/>
        </w:rPr>
        <w:t xml:space="preserve">Результатом аудиту </w:t>
      </w:r>
      <w:r w:rsidR="00574985" w:rsidRPr="007D7FF7">
        <w:rPr>
          <w:rFonts w:ascii="Times New Roman" w:hAnsi="Times New Roman" w:cs="Times New Roman"/>
          <w:szCs w:val="24"/>
        </w:rPr>
        <w:t xml:space="preserve">є </w:t>
      </w:r>
      <w:r w:rsidRPr="007D7FF7">
        <w:rPr>
          <w:rFonts w:ascii="Times New Roman" w:hAnsi="Times New Roman" w:cs="Times New Roman"/>
          <w:szCs w:val="24"/>
        </w:rPr>
        <w:t xml:space="preserve"> технологічний </w:t>
      </w:r>
      <w:proofErr w:type="spellStart"/>
      <w:r w:rsidRPr="007D7FF7">
        <w:rPr>
          <w:rFonts w:ascii="Times New Roman" w:hAnsi="Times New Roman" w:cs="Times New Roman"/>
          <w:szCs w:val="24"/>
        </w:rPr>
        <w:t>проєкт</w:t>
      </w:r>
      <w:proofErr w:type="spellEnd"/>
      <w:r w:rsidRPr="007D7FF7">
        <w:rPr>
          <w:rFonts w:ascii="Times New Roman" w:hAnsi="Times New Roman" w:cs="Times New Roman"/>
          <w:szCs w:val="24"/>
        </w:rPr>
        <w:t>, що передбачає рух продуктів і людей на харчоблоці, допомагає провести розміщення технологічного обладнання на наявних площах, аби максимально оптимізувати простір кухні.</w:t>
      </w:r>
    </w:p>
    <w:p w:rsidR="00746D6D" w:rsidRDefault="00746D6D" w:rsidP="00746D6D">
      <w:pPr>
        <w:rPr>
          <w:rFonts w:ascii="Times New Roman" w:hAnsi="Times New Roman" w:cs="Times New Roman"/>
          <w:szCs w:val="24"/>
        </w:rPr>
      </w:pPr>
    </w:p>
    <w:p w:rsidR="00A663C1" w:rsidRPr="00746D6D" w:rsidRDefault="00746D6D" w:rsidP="00746D6D">
      <w:pPr>
        <w:tabs>
          <w:tab w:val="left" w:pos="2616"/>
        </w:tabs>
        <w:rPr>
          <w:rFonts w:ascii="Times New Roman" w:hAnsi="Times New Roman" w:cs="Times New Roman"/>
          <w:szCs w:val="24"/>
        </w:rPr>
      </w:pPr>
      <w:r>
        <w:rPr>
          <w:rFonts w:ascii="Times New Roman" w:hAnsi="Times New Roman" w:cs="Times New Roman"/>
          <w:szCs w:val="24"/>
        </w:rPr>
        <w:tab/>
        <w:t>Приміщення харчоблоку поділене на відповідні зони:</w:t>
      </w:r>
    </w:p>
    <w:p w:rsidR="00A663C1" w:rsidRPr="007D7FF7" w:rsidRDefault="000A0AC8">
      <w:pPr>
        <w:spacing w:after="1313" w:line="259" w:lineRule="auto"/>
        <w:ind w:right="-5" w:firstLine="0"/>
        <w:jc w:val="left"/>
        <w:rPr>
          <w:rFonts w:ascii="Times New Roman" w:hAnsi="Times New Roman" w:cs="Times New Roman"/>
          <w:szCs w:val="24"/>
        </w:rPr>
      </w:pPr>
      <w:r w:rsidRPr="007D7FF7">
        <w:rPr>
          <w:rFonts w:ascii="Times New Roman" w:eastAsia="Calibri" w:hAnsi="Times New Roman" w:cs="Times New Roman"/>
          <w:noProof/>
          <w:color w:val="000000"/>
          <w:szCs w:val="24"/>
          <w:lang w:val="ru-RU" w:eastAsia="ru-RU"/>
        </w:rPr>
        <mc:AlternateContent>
          <mc:Choice Requires="wpg">
            <w:drawing>
              <wp:inline distT="0" distB="0" distL="0" distR="0">
                <wp:extent cx="5734050" cy="4248150"/>
                <wp:effectExtent l="0" t="0" r="0" b="0"/>
                <wp:docPr id="23487" name="Group 23487"/>
                <wp:cNvGraphicFramePr/>
                <a:graphic xmlns:a="http://schemas.openxmlformats.org/drawingml/2006/main">
                  <a:graphicData uri="http://schemas.microsoft.com/office/word/2010/wordprocessingGroup">
                    <wpg:wgp>
                      <wpg:cNvGrpSpPr/>
                      <wpg:grpSpPr>
                        <a:xfrm>
                          <a:off x="0" y="0"/>
                          <a:ext cx="5734050" cy="4248150"/>
                          <a:chOff x="0" y="0"/>
                          <a:chExt cx="5734050" cy="4248150"/>
                        </a:xfrm>
                      </wpg:grpSpPr>
                      <pic:pic xmlns:pic="http://schemas.openxmlformats.org/drawingml/2006/picture">
                        <pic:nvPicPr>
                          <pic:cNvPr id="1140" name="Picture 1140"/>
                          <pic:cNvPicPr/>
                        </pic:nvPicPr>
                        <pic:blipFill>
                          <a:blip r:embed="rId47"/>
                          <a:stretch>
                            <a:fillRect/>
                          </a:stretch>
                        </pic:blipFill>
                        <pic:spPr>
                          <a:xfrm>
                            <a:off x="0" y="0"/>
                            <a:ext cx="5734050" cy="2581275"/>
                          </a:xfrm>
                          <a:prstGeom prst="rect">
                            <a:avLst/>
                          </a:prstGeom>
                        </pic:spPr>
                      </pic:pic>
                      <pic:pic xmlns:pic="http://schemas.openxmlformats.org/drawingml/2006/picture">
                        <pic:nvPicPr>
                          <pic:cNvPr id="1142" name="Picture 1142"/>
                          <pic:cNvPicPr/>
                        </pic:nvPicPr>
                        <pic:blipFill>
                          <a:blip r:embed="rId48"/>
                          <a:stretch>
                            <a:fillRect/>
                          </a:stretch>
                        </pic:blipFill>
                        <pic:spPr>
                          <a:xfrm>
                            <a:off x="0" y="2686050"/>
                            <a:ext cx="5734050" cy="1562100"/>
                          </a:xfrm>
                          <a:prstGeom prst="rect">
                            <a:avLst/>
                          </a:prstGeom>
                        </pic:spPr>
                      </pic:pic>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23487" style="width:451.5pt;height:334.5pt;mso-position-horizontal-relative:char;mso-position-vertical-relative:line" coordsize="57340,42481">
                <v:shape id="Picture 1140" style="position:absolute;width:57340;height:25812;left:0;top:0;" filled="f">
                  <v:imagedata r:id="rId49"/>
                </v:shape>
                <v:shape id="Picture 1142" style="position:absolute;width:57340;height:15621;left:0;top:26860;" filled="f">
                  <v:imagedata r:id="rId50"/>
                </v:shape>
              </v:group>
            </w:pict>
          </mc:Fallback>
        </mc:AlternateContent>
      </w:r>
    </w:p>
    <w:p w:rsidR="00A663C1" w:rsidRPr="007D7FF7" w:rsidRDefault="000A0AC8" w:rsidP="00197788">
      <w:pPr>
        <w:pStyle w:val="1"/>
        <w:spacing w:after="0"/>
        <w:ind w:left="355"/>
        <w:rPr>
          <w:rFonts w:ascii="Times New Roman" w:hAnsi="Times New Roman" w:cs="Times New Roman"/>
          <w:szCs w:val="24"/>
        </w:rPr>
      </w:pPr>
      <w:r w:rsidRPr="007D7FF7">
        <w:rPr>
          <w:rFonts w:ascii="Times New Roman" w:hAnsi="Times New Roman" w:cs="Times New Roman"/>
          <w:szCs w:val="24"/>
        </w:rPr>
        <w:lastRenderedPageBreak/>
        <w:t>1. Зона отримання та зберігання сировини</w:t>
      </w:r>
    </w:p>
    <w:p w:rsidR="00A663C1" w:rsidRPr="007D7FF7" w:rsidRDefault="000A0AC8" w:rsidP="00197788">
      <w:pPr>
        <w:spacing w:after="0" w:line="301" w:lineRule="auto"/>
        <w:ind w:left="-15" w:right="0"/>
        <w:rPr>
          <w:rFonts w:ascii="Times New Roman" w:hAnsi="Times New Roman" w:cs="Times New Roman"/>
          <w:szCs w:val="24"/>
        </w:rPr>
      </w:pPr>
      <w:r w:rsidRPr="007D7FF7">
        <w:rPr>
          <w:rFonts w:ascii="Times New Roman" w:hAnsi="Times New Roman" w:cs="Times New Roman"/>
          <w:szCs w:val="24"/>
        </w:rPr>
        <w:t xml:space="preserve">Складається </w:t>
      </w:r>
      <w:r w:rsidR="00A170F0" w:rsidRPr="007D7FF7">
        <w:rPr>
          <w:rFonts w:ascii="Times New Roman" w:hAnsi="Times New Roman" w:cs="Times New Roman"/>
          <w:szCs w:val="24"/>
        </w:rPr>
        <w:t>з</w:t>
      </w:r>
      <w:r w:rsidRPr="007D7FF7">
        <w:rPr>
          <w:rFonts w:ascii="Times New Roman" w:hAnsi="Times New Roman" w:cs="Times New Roman"/>
          <w:szCs w:val="24"/>
        </w:rPr>
        <w:t xml:space="preserve"> </w:t>
      </w:r>
      <w:r w:rsidR="00A170F0" w:rsidRPr="007D7FF7">
        <w:rPr>
          <w:rFonts w:ascii="Times New Roman" w:hAnsi="Times New Roman" w:cs="Times New Roman"/>
          <w:szCs w:val="24"/>
        </w:rPr>
        <w:t>шаф, де зберігаються крупи  сипучі продукти, сіль,</w:t>
      </w:r>
      <w:r w:rsidR="00746D6D">
        <w:rPr>
          <w:rFonts w:ascii="Times New Roman" w:hAnsi="Times New Roman" w:cs="Times New Roman"/>
          <w:szCs w:val="24"/>
        </w:rPr>
        <w:t xml:space="preserve"> </w:t>
      </w:r>
      <w:r w:rsidR="00A170F0" w:rsidRPr="007D7FF7">
        <w:rPr>
          <w:rFonts w:ascii="Times New Roman" w:hAnsi="Times New Roman" w:cs="Times New Roman"/>
          <w:szCs w:val="24"/>
        </w:rPr>
        <w:t>цукор та спеції</w:t>
      </w:r>
      <w:r w:rsidR="00B224DD" w:rsidRPr="007D7FF7">
        <w:rPr>
          <w:rFonts w:ascii="Times New Roman" w:hAnsi="Times New Roman" w:cs="Times New Roman"/>
          <w:szCs w:val="24"/>
        </w:rPr>
        <w:t xml:space="preserve">, </w:t>
      </w:r>
      <w:r w:rsidR="00F91F00" w:rsidRPr="007D7FF7">
        <w:rPr>
          <w:rFonts w:ascii="Times New Roman" w:hAnsi="Times New Roman" w:cs="Times New Roman"/>
          <w:szCs w:val="24"/>
        </w:rPr>
        <w:t xml:space="preserve">шафа з свіжими овочами та фруктами, 4 холодильники </w:t>
      </w:r>
      <w:r w:rsidR="00B224DD" w:rsidRPr="007D7FF7">
        <w:rPr>
          <w:rFonts w:ascii="Times New Roman" w:hAnsi="Times New Roman" w:cs="Times New Roman"/>
          <w:szCs w:val="24"/>
        </w:rPr>
        <w:t>з морозильними камерами</w:t>
      </w:r>
    </w:p>
    <w:p w:rsidR="00A663C1" w:rsidRPr="007D7FF7" w:rsidRDefault="000A0AC8" w:rsidP="00197788">
      <w:pPr>
        <w:pStyle w:val="1"/>
        <w:spacing w:after="0"/>
        <w:ind w:left="355"/>
        <w:rPr>
          <w:rFonts w:ascii="Times New Roman" w:hAnsi="Times New Roman" w:cs="Times New Roman"/>
          <w:szCs w:val="24"/>
        </w:rPr>
      </w:pPr>
      <w:r w:rsidRPr="007D7FF7">
        <w:rPr>
          <w:rFonts w:ascii="Times New Roman" w:hAnsi="Times New Roman" w:cs="Times New Roman"/>
          <w:szCs w:val="24"/>
        </w:rPr>
        <w:t>2. Заготівельна зона</w:t>
      </w:r>
    </w:p>
    <w:p w:rsidR="00A663C1" w:rsidRPr="007D7FF7" w:rsidRDefault="000A0AC8" w:rsidP="00197788">
      <w:pPr>
        <w:spacing w:after="0" w:line="301" w:lineRule="auto"/>
        <w:ind w:left="-15" w:right="0"/>
        <w:rPr>
          <w:rFonts w:ascii="Times New Roman" w:hAnsi="Times New Roman" w:cs="Times New Roman"/>
          <w:szCs w:val="24"/>
        </w:rPr>
      </w:pPr>
      <w:r w:rsidRPr="007D7FF7">
        <w:rPr>
          <w:rFonts w:ascii="Times New Roman" w:hAnsi="Times New Roman" w:cs="Times New Roman"/>
          <w:szCs w:val="24"/>
        </w:rPr>
        <w:t xml:space="preserve">Складається з </w:t>
      </w:r>
      <w:r w:rsidR="00F91F00" w:rsidRPr="007D7FF7">
        <w:rPr>
          <w:rFonts w:ascii="Times New Roman" w:hAnsi="Times New Roman" w:cs="Times New Roman"/>
          <w:szCs w:val="24"/>
        </w:rPr>
        <w:t xml:space="preserve">окремих промаркованих </w:t>
      </w:r>
      <w:r w:rsidRPr="007D7FF7">
        <w:rPr>
          <w:rFonts w:ascii="Times New Roman" w:hAnsi="Times New Roman" w:cs="Times New Roman"/>
          <w:szCs w:val="24"/>
        </w:rPr>
        <w:t xml:space="preserve">заготівельних </w:t>
      </w:r>
      <w:r w:rsidR="00F91F00" w:rsidRPr="007D7FF7">
        <w:rPr>
          <w:rFonts w:ascii="Times New Roman" w:hAnsi="Times New Roman" w:cs="Times New Roman"/>
          <w:szCs w:val="24"/>
        </w:rPr>
        <w:t>столів</w:t>
      </w:r>
      <w:r w:rsidRPr="007D7FF7">
        <w:rPr>
          <w:rFonts w:ascii="Times New Roman" w:hAnsi="Times New Roman" w:cs="Times New Roman"/>
          <w:szCs w:val="24"/>
        </w:rPr>
        <w:t>: овочевий, м’ясо-рибний,</w:t>
      </w:r>
      <w:r w:rsidR="00F91F00" w:rsidRPr="007D7FF7">
        <w:rPr>
          <w:rFonts w:ascii="Times New Roman" w:hAnsi="Times New Roman" w:cs="Times New Roman"/>
          <w:szCs w:val="24"/>
        </w:rPr>
        <w:t xml:space="preserve"> стіл для борошняних виробів.</w:t>
      </w:r>
    </w:p>
    <w:p w:rsidR="00A663C1" w:rsidRPr="007D7FF7" w:rsidRDefault="000A0AC8" w:rsidP="00197788">
      <w:pPr>
        <w:pStyle w:val="1"/>
        <w:spacing w:after="0"/>
        <w:ind w:left="355"/>
        <w:rPr>
          <w:rFonts w:ascii="Times New Roman" w:hAnsi="Times New Roman" w:cs="Times New Roman"/>
          <w:szCs w:val="24"/>
        </w:rPr>
      </w:pPr>
      <w:r w:rsidRPr="007D7FF7">
        <w:rPr>
          <w:rFonts w:ascii="Times New Roman" w:hAnsi="Times New Roman" w:cs="Times New Roman"/>
          <w:szCs w:val="24"/>
        </w:rPr>
        <w:t>3. Службово-побутова зона</w:t>
      </w:r>
    </w:p>
    <w:p w:rsidR="00A663C1" w:rsidRPr="007D7FF7" w:rsidRDefault="000A0AC8" w:rsidP="00197788">
      <w:pPr>
        <w:spacing w:after="0" w:line="301" w:lineRule="auto"/>
        <w:ind w:left="-15" w:right="0"/>
        <w:rPr>
          <w:rFonts w:ascii="Times New Roman" w:hAnsi="Times New Roman" w:cs="Times New Roman"/>
          <w:szCs w:val="24"/>
        </w:rPr>
      </w:pPr>
      <w:r w:rsidRPr="007D7FF7">
        <w:rPr>
          <w:rFonts w:ascii="Times New Roman" w:hAnsi="Times New Roman" w:cs="Times New Roman"/>
          <w:szCs w:val="24"/>
        </w:rPr>
        <w:t>Це простір із гардеробом</w:t>
      </w:r>
      <w:r w:rsidR="00F91F00" w:rsidRPr="007D7FF7">
        <w:rPr>
          <w:rFonts w:ascii="Times New Roman" w:hAnsi="Times New Roman" w:cs="Times New Roman"/>
          <w:szCs w:val="24"/>
        </w:rPr>
        <w:t xml:space="preserve">, </w:t>
      </w:r>
      <w:r w:rsidRPr="007D7FF7">
        <w:rPr>
          <w:rFonts w:ascii="Times New Roman" w:hAnsi="Times New Roman" w:cs="Times New Roman"/>
          <w:szCs w:val="24"/>
        </w:rPr>
        <w:t xml:space="preserve"> що знаходиться в максимальній близькості до зони отримання та зберігання сировини і не може перетинатися з зоною основного приготування та видачі готових страв.</w:t>
      </w:r>
    </w:p>
    <w:p w:rsidR="00A663C1" w:rsidRPr="007D7FF7" w:rsidRDefault="000A0AC8" w:rsidP="00197788">
      <w:pPr>
        <w:pStyle w:val="1"/>
        <w:spacing w:after="0"/>
        <w:ind w:left="355"/>
        <w:rPr>
          <w:rFonts w:ascii="Times New Roman" w:hAnsi="Times New Roman" w:cs="Times New Roman"/>
          <w:szCs w:val="24"/>
        </w:rPr>
      </w:pPr>
      <w:r w:rsidRPr="007D7FF7">
        <w:rPr>
          <w:rFonts w:ascii="Times New Roman" w:hAnsi="Times New Roman" w:cs="Times New Roman"/>
          <w:szCs w:val="24"/>
        </w:rPr>
        <w:t>4. Зона основного приготування</w:t>
      </w:r>
    </w:p>
    <w:p w:rsidR="00A663C1" w:rsidRPr="007D7FF7" w:rsidRDefault="000A0AC8" w:rsidP="00197788">
      <w:pPr>
        <w:spacing w:after="0" w:line="240" w:lineRule="auto"/>
        <w:ind w:left="-15" w:right="0"/>
        <w:rPr>
          <w:rFonts w:ascii="Times New Roman" w:hAnsi="Times New Roman" w:cs="Times New Roman"/>
          <w:szCs w:val="24"/>
        </w:rPr>
      </w:pPr>
      <w:r w:rsidRPr="007D7FF7">
        <w:rPr>
          <w:rFonts w:ascii="Times New Roman" w:hAnsi="Times New Roman" w:cs="Times New Roman"/>
          <w:szCs w:val="24"/>
        </w:rPr>
        <w:t>Складається з зони теплової обробки їжі та зони приготування холодних страв, що можуть бути об’єднані або розмежовані. Зона основного приготування знаходиться біля зони видачі готових страв та межує або сполучається коридором із заготівельною зоною.</w:t>
      </w:r>
    </w:p>
    <w:p w:rsidR="00A663C1" w:rsidRPr="007D7FF7" w:rsidRDefault="000A0AC8" w:rsidP="00197788">
      <w:pPr>
        <w:spacing w:after="0" w:line="240" w:lineRule="auto"/>
        <w:ind w:left="460" w:right="622" w:hanging="10"/>
        <w:jc w:val="left"/>
        <w:rPr>
          <w:rFonts w:ascii="Times New Roman" w:hAnsi="Times New Roman" w:cs="Times New Roman"/>
          <w:szCs w:val="24"/>
        </w:rPr>
      </w:pPr>
      <w:r w:rsidRPr="007D7FF7">
        <w:rPr>
          <w:rFonts w:ascii="Times New Roman" w:hAnsi="Times New Roman" w:cs="Times New Roman"/>
          <w:szCs w:val="24"/>
        </w:rPr>
        <w:t>Зона основного приготування складається з таких виробничих ділянок: гаряча ділянка; холодна ділянка та ділянка різання хліба; м’ясна та рибна ділянки; ділянка борошняних виробів; ділянка первинної обробки харчових продуктів.</w:t>
      </w:r>
    </w:p>
    <w:p w:rsidR="00A663C1" w:rsidRPr="007D7FF7" w:rsidRDefault="000A0AC8" w:rsidP="00197788">
      <w:pPr>
        <w:spacing w:after="0" w:line="240" w:lineRule="auto"/>
        <w:ind w:left="-15" w:right="0" w:firstLine="465"/>
        <w:rPr>
          <w:rFonts w:ascii="Times New Roman" w:hAnsi="Times New Roman" w:cs="Times New Roman"/>
          <w:szCs w:val="24"/>
        </w:rPr>
      </w:pPr>
      <w:r w:rsidRPr="007D7FF7">
        <w:rPr>
          <w:rFonts w:ascii="Times New Roman" w:hAnsi="Times New Roman" w:cs="Times New Roman"/>
          <w:szCs w:val="24"/>
        </w:rPr>
        <w:t>У разі поставки на потужність готових страв, на такій потужності можуть бути відсутні такі виробничі ділянки:</w:t>
      </w:r>
    </w:p>
    <w:p w:rsidR="00A663C1" w:rsidRPr="007D7FF7" w:rsidRDefault="000A0AC8" w:rsidP="00197788">
      <w:pPr>
        <w:spacing w:after="0" w:line="240" w:lineRule="auto"/>
        <w:ind w:left="460" w:right="3280" w:hanging="10"/>
        <w:jc w:val="left"/>
        <w:rPr>
          <w:rFonts w:ascii="Times New Roman" w:hAnsi="Times New Roman" w:cs="Times New Roman"/>
          <w:szCs w:val="24"/>
        </w:rPr>
      </w:pPr>
      <w:r w:rsidRPr="007D7FF7">
        <w:rPr>
          <w:rFonts w:ascii="Times New Roman" w:hAnsi="Times New Roman" w:cs="Times New Roman"/>
          <w:szCs w:val="24"/>
        </w:rPr>
        <w:t>ділянка первинної обробки харчових продуктів; м’ясна та рибна ділянки; ділянка борошняних виробів.</w:t>
      </w:r>
    </w:p>
    <w:p w:rsidR="00A663C1" w:rsidRPr="007D7FF7" w:rsidRDefault="000A0AC8" w:rsidP="00197788">
      <w:pPr>
        <w:pStyle w:val="1"/>
        <w:spacing w:after="0"/>
        <w:ind w:left="355"/>
        <w:rPr>
          <w:rFonts w:ascii="Times New Roman" w:hAnsi="Times New Roman" w:cs="Times New Roman"/>
          <w:szCs w:val="24"/>
        </w:rPr>
      </w:pPr>
      <w:r w:rsidRPr="007D7FF7">
        <w:rPr>
          <w:rFonts w:ascii="Times New Roman" w:hAnsi="Times New Roman" w:cs="Times New Roman"/>
          <w:szCs w:val="24"/>
        </w:rPr>
        <w:t>5. Зона миття та зберігання кухонного посуду та інвентаря</w:t>
      </w:r>
    </w:p>
    <w:p w:rsidR="00A663C1" w:rsidRPr="007D7FF7" w:rsidRDefault="000A0AC8" w:rsidP="00197788">
      <w:pPr>
        <w:spacing w:after="0" w:line="301" w:lineRule="auto"/>
        <w:ind w:left="-15" w:right="0"/>
        <w:rPr>
          <w:rFonts w:ascii="Times New Roman" w:hAnsi="Times New Roman" w:cs="Times New Roman"/>
          <w:szCs w:val="24"/>
        </w:rPr>
      </w:pPr>
      <w:r w:rsidRPr="007D7FF7">
        <w:rPr>
          <w:rFonts w:ascii="Times New Roman" w:hAnsi="Times New Roman" w:cs="Times New Roman"/>
          <w:szCs w:val="24"/>
        </w:rPr>
        <w:t>Знаходиться всередині технологічного процесу та м</w:t>
      </w:r>
      <w:r w:rsidR="00975A05" w:rsidRPr="007D7FF7">
        <w:rPr>
          <w:rFonts w:ascii="Times New Roman" w:hAnsi="Times New Roman" w:cs="Times New Roman"/>
          <w:szCs w:val="24"/>
        </w:rPr>
        <w:t>ає</w:t>
      </w:r>
      <w:r w:rsidRPr="007D7FF7">
        <w:rPr>
          <w:rFonts w:ascii="Times New Roman" w:hAnsi="Times New Roman" w:cs="Times New Roman"/>
          <w:szCs w:val="24"/>
        </w:rPr>
        <w:t xml:space="preserve"> доступ д</w:t>
      </w:r>
      <w:r w:rsidR="00746D6D">
        <w:rPr>
          <w:rFonts w:ascii="Times New Roman" w:hAnsi="Times New Roman" w:cs="Times New Roman"/>
          <w:szCs w:val="24"/>
        </w:rPr>
        <w:t>ля потрапляння кухонного посуду</w:t>
      </w:r>
      <w:r w:rsidR="00975A05" w:rsidRPr="007D7FF7">
        <w:rPr>
          <w:rFonts w:ascii="Times New Roman" w:hAnsi="Times New Roman" w:cs="Times New Roman"/>
          <w:szCs w:val="24"/>
        </w:rPr>
        <w:t xml:space="preserve">, </w:t>
      </w:r>
      <w:r w:rsidRPr="007D7FF7">
        <w:rPr>
          <w:rFonts w:ascii="Times New Roman" w:hAnsi="Times New Roman" w:cs="Times New Roman"/>
          <w:szCs w:val="24"/>
        </w:rPr>
        <w:t xml:space="preserve"> інвентаря із заготівельної зони та зони основного приготування.</w:t>
      </w:r>
      <w:r w:rsidR="009A174A" w:rsidRPr="007D7FF7">
        <w:rPr>
          <w:rFonts w:ascii="Times New Roman" w:hAnsi="Times New Roman" w:cs="Times New Roman"/>
          <w:szCs w:val="24"/>
        </w:rPr>
        <w:t xml:space="preserve"> У заготівельній зоні знаходиться раковина для миття інвентарю, що використовувався для приготування заготовок. </w:t>
      </w:r>
    </w:p>
    <w:p w:rsidR="00A663C1" w:rsidRPr="007D7FF7" w:rsidRDefault="000A0AC8" w:rsidP="00197788">
      <w:pPr>
        <w:pStyle w:val="1"/>
        <w:spacing w:after="0"/>
        <w:ind w:left="355"/>
        <w:rPr>
          <w:rFonts w:ascii="Times New Roman" w:hAnsi="Times New Roman" w:cs="Times New Roman"/>
          <w:szCs w:val="24"/>
        </w:rPr>
      </w:pPr>
      <w:r w:rsidRPr="007D7FF7">
        <w:rPr>
          <w:rFonts w:ascii="Times New Roman" w:hAnsi="Times New Roman" w:cs="Times New Roman"/>
          <w:szCs w:val="24"/>
        </w:rPr>
        <w:t>6. Зона видачі готових страв</w:t>
      </w:r>
    </w:p>
    <w:p w:rsidR="00A663C1" w:rsidRPr="007D7FF7" w:rsidRDefault="000A0AC8" w:rsidP="00197788">
      <w:pPr>
        <w:spacing w:after="0" w:line="292" w:lineRule="auto"/>
        <w:ind w:left="-15" w:right="0"/>
        <w:rPr>
          <w:rFonts w:ascii="Times New Roman" w:hAnsi="Times New Roman" w:cs="Times New Roman"/>
          <w:szCs w:val="24"/>
        </w:rPr>
      </w:pPr>
      <w:r w:rsidRPr="007D7FF7">
        <w:rPr>
          <w:rFonts w:ascii="Times New Roman" w:hAnsi="Times New Roman" w:cs="Times New Roman"/>
          <w:szCs w:val="24"/>
        </w:rPr>
        <w:t>Це</w:t>
      </w:r>
      <w:r w:rsidR="009A174A" w:rsidRPr="007D7FF7">
        <w:rPr>
          <w:rFonts w:ascii="Times New Roman" w:hAnsi="Times New Roman" w:cs="Times New Roman"/>
          <w:szCs w:val="24"/>
        </w:rPr>
        <w:t xml:space="preserve"> вікно роздачі</w:t>
      </w:r>
      <w:r w:rsidRPr="007D7FF7">
        <w:rPr>
          <w:rFonts w:ascii="Times New Roman" w:hAnsi="Times New Roman" w:cs="Times New Roman"/>
          <w:szCs w:val="24"/>
        </w:rPr>
        <w:t xml:space="preserve">, що веде з зони основного приготування до зони обідньої зали, </w:t>
      </w:r>
      <w:r w:rsidR="009A174A" w:rsidRPr="007D7FF7">
        <w:rPr>
          <w:rFonts w:ascii="Times New Roman" w:hAnsi="Times New Roman" w:cs="Times New Roman"/>
          <w:szCs w:val="24"/>
        </w:rPr>
        <w:t xml:space="preserve">через яке відбувається відпуск </w:t>
      </w:r>
      <w:r w:rsidRPr="007D7FF7">
        <w:rPr>
          <w:rFonts w:ascii="Times New Roman" w:hAnsi="Times New Roman" w:cs="Times New Roman"/>
          <w:szCs w:val="24"/>
        </w:rPr>
        <w:t xml:space="preserve"> готових страв.</w:t>
      </w:r>
    </w:p>
    <w:p w:rsidR="00A663C1" w:rsidRPr="007D7FF7" w:rsidRDefault="000A0AC8" w:rsidP="00197788">
      <w:pPr>
        <w:pStyle w:val="1"/>
        <w:spacing w:after="0"/>
        <w:ind w:left="355"/>
        <w:rPr>
          <w:rFonts w:ascii="Times New Roman" w:hAnsi="Times New Roman" w:cs="Times New Roman"/>
          <w:szCs w:val="24"/>
        </w:rPr>
      </w:pPr>
      <w:r w:rsidRPr="007D7FF7">
        <w:rPr>
          <w:rFonts w:ascii="Times New Roman" w:hAnsi="Times New Roman" w:cs="Times New Roman"/>
          <w:szCs w:val="24"/>
        </w:rPr>
        <w:t>7. Зона обідньої зали</w:t>
      </w:r>
    </w:p>
    <w:p w:rsidR="00A663C1" w:rsidRPr="007D7FF7" w:rsidRDefault="000A0AC8" w:rsidP="00197788">
      <w:pPr>
        <w:spacing w:after="0" w:line="301" w:lineRule="auto"/>
        <w:ind w:left="-15" w:right="0"/>
        <w:rPr>
          <w:rFonts w:ascii="Times New Roman" w:hAnsi="Times New Roman" w:cs="Times New Roman"/>
          <w:szCs w:val="24"/>
        </w:rPr>
      </w:pPr>
      <w:r w:rsidRPr="007D7FF7">
        <w:rPr>
          <w:rFonts w:ascii="Times New Roman" w:hAnsi="Times New Roman" w:cs="Times New Roman"/>
          <w:szCs w:val="24"/>
        </w:rPr>
        <w:t>Це приміщення</w:t>
      </w:r>
      <w:r w:rsidR="009A174A" w:rsidRPr="007D7FF7">
        <w:rPr>
          <w:rFonts w:ascii="Times New Roman" w:hAnsi="Times New Roman" w:cs="Times New Roman"/>
          <w:szCs w:val="24"/>
        </w:rPr>
        <w:t>, де розміщені</w:t>
      </w:r>
      <w:r w:rsidRPr="007D7FF7">
        <w:rPr>
          <w:rFonts w:ascii="Times New Roman" w:hAnsi="Times New Roman" w:cs="Times New Roman"/>
          <w:szCs w:val="24"/>
        </w:rPr>
        <w:t xml:space="preserve"> посадкові місця для споживання їжі, що межує з зоною видачі готових страв та зоною миття столового посуду. Роздатков</w:t>
      </w:r>
      <w:r w:rsidR="009A174A" w:rsidRPr="007D7FF7">
        <w:rPr>
          <w:rFonts w:ascii="Times New Roman" w:hAnsi="Times New Roman" w:cs="Times New Roman"/>
          <w:szCs w:val="24"/>
        </w:rPr>
        <w:t>е вікно</w:t>
      </w:r>
      <w:r w:rsidRPr="007D7FF7">
        <w:rPr>
          <w:rFonts w:ascii="Times New Roman" w:hAnsi="Times New Roman" w:cs="Times New Roman"/>
          <w:szCs w:val="24"/>
        </w:rPr>
        <w:t xml:space="preserve"> розташовується безпосередньо біля зони видачі готових страв та максимально розмежовується із зоною миття та зберігання столового посуду.</w:t>
      </w:r>
    </w:p>
    <w:p w:rsidR="00A663C1" w:rsidRPr="007D7FF7" w:rsidRDefault="000A0AC8" w:rsidP="00197788">
      <w:pPr>
        <w:pStyle w:val="1"/>
        <w:spacing w:after="0"/>
        <w:ind w:left="355"/>
        <w:rPr>
          <w:rFonts w:ascii="Times New Roman" w:hAnsi="Times New Roman" w:cs="Times New Roman"/>
          <w:szCs w:val="24"/>
        </w:rPr>
      </w:pPr>
      <w:r w:rsidRPr="007D7FF7">
        <w:rPr>
          <w:rFonts w:ascii="Times New Roman" w:hAnsi="Times New Roman" w:cs="Times New Roman"/>
          <w:szCs w:val="24"/>
        </w:rPr>
        <w:t>8. Зона миття рук</w:t>
      </w:r>
    </w:p>
    <w:p w:rsidR="00A663C1" w:rsidRPr="007D7FF7" w:rsidRDefault="000A0AC8" w:rsidP="00197788">
      <w:pPr>
        <w:spacing w:after="0" w:line="301" w:lineRule="auto"/>
        <w:ind w:left="-15" w:right="0"/>
        <w:rPr>
          <w:rFonts w:ascii="Times New Roman" w:hAnsi="Times New Roman" w:cs="Times New Roman"/>
          <w:szCs w:val="24"/>
        </w:rPr>
      </w:pPr>
      <w:r w:rsidRPr="007D7FF7">
        <w:rPr>
          <w:rFonts w:ascii="Times New Roman" w:hAnsi="Times New Roman" w:cs="Times New Roman"/>
          <w:szCs w:val="24"/>
        </w:rPr>
        <w:t xml:space="preserve">Біля входу в обідню залу обов’язково передбачена зона миття рук з </w:t>
      </w:r>
      <w:proofErr w:type="spellStart"/>
      <w:r w:rsidRPr="007D7FF7">
        <w:rPr>
          <w:rFonts w:ascii="Times New Roman" w:hAnsi="Times New Roman" w:cs="Times New Roman"/>
          <w:szCs w:val="24"/>
        </w:rPr>
        <w:t>диспенсерами</w:t>
      </w:r>
      <w:proofErr w:type="spellEnd"/>
      <w:r w:rsidRPr="007D7FF7">
        <w:rPr>
          <w:rFonts w:ascii="Times New Roman" w:hAnsi="Times New Roman" w:cs="Times New Roman"/>
          <w:szCs w:val="24"/>
        </w:rPr>
        <w:t xml:space="preserve"> для мила\антисептика.</w:t>
      </w:r>
    </w:p>
    <w:p w:rsidR="00A663C1" w:rsidRPr="007D7FF7" w:rsidRDefault="000A0AC8" w:rsidP="00197788">
      <w:pPr>
        <w:pStyle w:val="1"/>
        <w:spacing w:after="0"/>
        <w:ind w:left="355"/>
        <w:rPr>
          <w:rFonts w:ascii="Times New Roman" w:hAnsi="Times New Roman" w:cs="Times New Roman"/>
          <w:szCs w:val="24"/>
        </w:rPr>
      </w:pPr>
      <w:r w:rsidRPr="007D7FF7">
        <w:rPr>
          <w:rFonts w:ascii="Times New Roman" w:hAnsi="Times New Roman" w:cs="Times New Roman"/>
          <w:szCs w:val="24"/>
        </w:rPr>
        <w:t xml:space="preserve">9. Зона отримання, миття та зберігання </w:t>
      </w:r>
      <w:r w:rsidR="009A174A" w:rsidRPr="007D7FF7">
        <w:rPr>
          <w:rFonts w:ascii="Times New Roman" w:hAnsi="Times New Roman" w:cs="Times New Roman"/>
          <w:szCs w:val="24"/>
        </w:rPr>
        <w:t>столового посуду</w:t>
      </w:r>
    </w:p>
    <w:p w:rsidR="00A663C1" w:rsidRPr="007D7FF7" w:rsidRDefault="00DE758E" w:rsidP="00197788">
      <w:pPr>
        <w:spacing w:after="0" w:line="301" w:lineRule="auto"/>
        <w:ind w:left="-15" w:right="0"/>
        <w:rPr>
          <w:rFonts w:ascii="Times New Roman" w:hAnsi="Times New Roman" w:cs="Times New Roman"/>
          <w:szCs w:val="24"/>
        </w:rPr>
      </w:pPr>
      <w:r w:rsidRPr="007D7FF7">
        <w:rPr>
          <w:rFonts w:ascii="Times New Roman" w:hAnsi="Times New Roman" w:cs="Times New Roman"/>
          <w:szCs w:val="24"/>
        </w:rPr>
        <w:t>С</w:t>
      </w:r>
      <w:r w:rsidR="000A0AC8" w:rsidRPr="007D7FF7">
        <w:rPr>
          <w:rFonts w:ascii="Times New Roman" w:hAnsi="Times New Roman" w:cs="Times New Roman"/>
          <w:szCs w:val="24"/>
        </w:rPr>
        <w:t xml:space="preserve">кладається з окремого </w:t>
      </w:r>
      <w:r w:rsidR="009A174A" w:rsidRPr="007D7FF7">
        <w:rPr>
          <w:rFonts w:ascii="Times New Roman" w:hAnsi="Times New Roman" w:cs="Times New Roman"/>
          <w:szCs w:val="24"/>
        </w:rPr>
        <w:t>вікна</w:t>
      </w:r>
      <w:r w:rsidR="000A0AC8" w:rsidRPr="007D7FF7">
        <w:rPr>
          <w:rFonts w:ascii="Times New Roman" w:hAnsi="Times New Roman" w:cs="Times New Roman"/>
          <w:szCs w:val="24"/>
        </w:rPr>
        <w:t xml:space="preserve"> для отримання </w:t>
      </w:r>
      <w:r w:rsidR="009A174A" w:rsidRPr="007D7FF7">
        <w:rPr>
          <w:rFonts w:ascii="Times New Roman" w:hAnsi="Times New Roman" w:cs="Times New Roman"/>
          <w:szCs w:val="24"/>
        </w:rPr>
        <w:t>брудного посуду</w:t>
      </w:r>
      <w:r w:rsidR="000A0AC8" w:rsidRPr="007D7FF7">
        <w:rPr>
          <w:rFonts w:ascii="Times New Roman" w:hAnsi="Times New Roman" w:cs="Times New Roman"/>
          <w:szCs w:val="24"/>
        </w:rPr>
        <w:t xml:space="preserve">, зони миття </w:t>
      </w:r>
      <w:r w:rsidR="009A174A" w:rsidRPr="007D7FF7">
        <w:rPr>
          <w:rFonts w:ascii="Times New Roman" w:hAnsi="Times New Roman" w:cs="Times New Roman"/>
          <w:szCs w:val="24"/>
        </w:rPr>
        <w:t xml:space="preserve">столового </w:t>
      </w:r>
      <w:r w:rsidR="004404BA" w:rsidRPr="007D7FF7">
        <w:rPr>
          <w:rFonts w:ascii="Times New Roman" w:hAnsi="Times New Roman" w:cs="Times New Roman"/>
          <w:szCs w:val="24"/>
        </w:rPr>
        <w:t>інвентарю</w:t>
      </w:r>
      <w:r w:rsidR="000A0AC8" w:rsidRPr="007D7FF7">
        <w:rPr>
          <w:rFonts w:ascii="Times New Roman" w:hAnsi="Times New Roman" w:cs="Times New Roman"/>
          <w:szCs w:val="24"/>
        </w:rPr>
        <w:t>, зоною миття</w:t>
      </w:r>
      <w:r w:rsidR="004404BA" w:rsidRPr="007D7FF7">
        <w:rPr>
          <w:rFonts w:ascii="Times New Roman" w:hAnsi="Times New Roman" w:cs="Times New Roman"/>
          <w:szCs w:val="24"/>
        </w:rPr>
        <w:t>, полоскання, замочування</w:t>
      </w:r>
      <w:r w:rsidR="000A0AC8" w:rsidRPr="007D7FF7">
        <w:rPr>
          <w:rFonts w:ascii="Times New Roman" w:hAnsi="Times New Roman" w:cs="Times New Roman"/>
          <w:szCs w:val="24"/>
        </w:rPr>
        <w:t xml:space="preserve"> та зберігання</w:t>
      </w:r>
      <w:r w:rsidR="004404BA" w:rsidRPr="007D7FF7">
        <w:rPr>
          <w:rFonts w:ascii="Times New Roman" w:hAnsi="Times New Roman" w:cs="Times New Roman"/>
          <w:szCs w:val="24"/>
        </w:rPr>
        <w:t xml:space="preserve"> столового посуду.</w:t>
      </w:r>
    </w:p>
    <w:p w:rsidR="00A663C1" w:rsidRPr="007D7FF7" w:rsidRDefault="00A663C1" w:rsidP="00197788">
      <w:pPr>
        <w:spacing w:after="384" w:line="259" w:lineRule="auto"/>
        <w:ind w:right="0" w:firstLine="0"/>
        <w:rPr>
          <w:rFonts w:ascii="Times New Roman" w:hAnsi="Times New Roman" w:cs="Times New Roman"/>
          <w:szCs w:val="24"/>
        </w:rPr>
      </w:pPr>
    </w:p>
    <w:p w:rsidR="00A663C1" w:rsidRPr="007D7FF7" w:rsidRDefault="000A0AC8">
      <w:pPr>
        <w:pStyle w:val="1"/>
        <w:spacing w:after="335"/>
        <w:rPr>
          <w:rFonts w:ascii="Times New Roman" w:hAnsi="Times New Roman" w:cs="Times New Roman"/>
          <w:sz w:val="40"/>
          <w:szCs w:val="40"/>
        </w:rPr>
      </w:pPr>
      <w:r w:rsidRPr="007D7FF7">
        <w:rPr>
          <w:rFonts w:ascii="Times New Roman" w:hAnsi="Times New Roman" w:cs="Times New Roman"/>
          <w:sz w:val="40"/>
          <w:szCs w:val="40"/>
        </w:rPr>
        <w:t>Етап 2. Ремонтні роботи</w:t>
      </w:r>
    </w:p>
    <w:p w:rsidR="00A663C1" w:rsidRPr="007D7FF7" w:rsidRDefault="000A0AC8" w:rsidP="00197788">
      <w:pPr>
        <w:spacing w:line="276" w:lineRule="auto"/>
        <w:ind w:left="-15" w:right="0"/>
        <w:rPr>
          <w:rFonts w:ascii="Times New Roman" w:hAnsi="Times New Roman" w:cs="Times New Roman"/>
          <w:szCs w:val="24"/>
        </w:rPr>
      </w:pPr>
      <w:r w:rsidRPr="007D7FF7">
        <w:rPr>
          <w:rFonts w:ascii="Times New Roman" w:hAnsi="Times New Roman" w:cs="Times New Roman"/>
          <w:szCs w:val="24"/>
        </w:rPr>
        <w:t>П</w:t>
      </w:r>
      <w:r w:rsidR="004404BA" w:rsidRPr="007D7FF7">
        <w:rPr>
          <w:rFonts w:ascii="Times New Roman" w:hAnsi="Times New Roman" w:cs="Times New Roman"/>
          <w:szCs w:val="24"/>
        </w:rPr>
        <w:t xml:space="preserve">ланування </w:t>
      </w:r>
      <w:r w:rsidRPr="007D7FF7">
        <w:rPr>
          <w:rFonts w:ascii="Times New Roman" w:hAnsi="Times New Roman" w:cs="Times New Roman"/>
          <w:szCs w:val="24"/>
        </w:rPr>
        <w:t xml:space="preserve">ремонтних робіт </w:t>
      </w:r>
      <w:r w:rsidR="00746D6D">
        <w:rPr>
          <w:rFonts w:ascii="Times New Roman" w:hAnsi="Times New Roman" w:cs="Times New Roman"/>
          <w:szCs w:val="24"/>
        </w:rPr>
        <w:t>має</w:t>
      </w:r>
      <w:r w:rsidR="004404BA" w:rsidRPr="007D7FF7">
        <w:rPr>
          <w:rFonts w:ascii="Times New Roman" w:hAnsi="Times New Roman" w:cs="Times New Roman"/>
          <w:szCs w:val="24"/>
        </w:rPr>
        <w:t xml:space="preserve"> </w:t>
      </w:r>
      <w:r w:rsidRPr="007D7FF7">
        <w:rPr>
          <w:rFonts w:ascii="Times New Roman" w:hAnsi="Times New Roman" w:cs="Times New Roman"/>
          <w:szCs w:val="24"/>
        </w:rPr>
        <w:t xml:space="preserve"> ком</w:t>
      </w:r>
      <w:r w:rsidR="00746D6D">
        <w:rPr>
          <w:rFonts w:ascii="Times New Roman" w:hAnsi="Times New Roman" w:cs="Times New Roman"/>
          <w:szCs w:val="24"/>
        </w:rPr>
        <w:t>плексний характер та враховуються</w:t>
      </w:r>
      <w:r w:rsidRPr="007D7FF7">
        <w:rPr>
          <w:rFonts w:ascii="Times New Roman" w:hAnsi="Times New Roman" w:cs="Times New Roman"/>
          <w:szCs w:val="24"/>
        </w:rPr>
        <w:t xml:space="preserve"> всі можливості переходу на сучасний технологічний процес, а саме:</w:t>
      </w:r>
    </w:p>
    <w:p w:rsidR="00A663C1" w:rsidRPr="007D7FF7" w:rsidRDefault="000A0AC8" w:rsidP="00197788">
      <w:pPr>
        <w:numPr>
          <w:ilvl w:val="0"/>
          <w:numId w:val="4"/>
        </w:numPr>
        <w:spacing w:after="9" w:line="276" w:lineRule="auto"/>
        <w:ind w:right="0" w:hanging="360"/>
        <w:rPr>
          <w:rFonts w:ascii="Times New Roman" w:hAnsi="Times New Roman" w:cs="Times New Roman"/>
          <w:szCs w:val="24"/>
        </w:rPr>
      </w:pPr>
      <w:r w:rsidRPr="007D7FF7">
        <w:rPr>
          <w:rFonts w:ascii="Times New Roman" w:hAnsi="Times New Roman" w:cs="Times New Roman"/>
          <w:szCs w:val="24"/>
        </w:rPr>
        <w:lastRenderedPageBreak/>
        <w:t xml:space="preserve"> врахувати необхідність окремого </w:t>
      </w:r>
      <w:proofErr w:type="spellStart"/>
      <w:r w:rsidRPr="007D7FF7">
        <w:rPr>
          <w:rFonts w:ascii="Times New Roman" w:hAnsi="Times New Roman" w:cs="Times New Roman"/>
          <w:szCs w:val="24"/>
        </w:rPr>
        <w:t>підведенного</w:t>
      </w:r>
      <w:proofErr w:type="spellEnd"/>
      <w:r w:rsidRPr="007D7FF7">
        <w:rPr>
          <w:rFonts w:ascii="Times New Roman" w:hAnsi="Times New Roman" w:cs="Times New Roman"/>
          <w:szCs w:val="24"/>
        </w:rPr>
        <w:t xml:space="preserve"> трифазного живлення з запасом потужності у 25%</w:t>
      </w:r>
      <w:r w:rsidR="00FF3BD5" w:rsidRPr="007D7FF7">
        <w:rPr>
          <w:rFonts w:ascii="Times New Roman" w:hAnsi="Times New Roman" w:cs="Times New Roman"/>
          <w:szCs w:val="24"/>
        </w:rPr>
        <w:t xml:space="preserve"> </w:t>
      </w:r>
      <w:r w:rsidR="00FF3BD5" w:rsidRPr="00746D6D">
        <w:rPr>
          <w:rFonts w:ascii="Times New Roman" w:hAnsi="Times New Roman" w:cs="Times New Roman"/>
          <w:b/>
          <w:color w:val="auto"/>
          <w:szCs w:val="24"/>
        </w:rPr>
        <w:t>(Заземлення до плити)</w:t>
      </w:r>
    </w:p>
    <w:p w:rsidR="00DE758E" w:rsidRPr="007D7FF7" w:rsidRDefault="00CA5911" w:rsidP="00197788">
      <w:pPr>
        <w:numPr>
          <w:ilvl w:val="0"/>
          <w:numId w:val="4"/>
        </w:numPr>
        <w:spacing w:after="9" w:line="276" w:lineRule="auto"/>
        <w:ind w:right="0" w:hanging="360"/>
        <w:rPr>
          <w:rFonts w:ascii="Times New Roman" w:hAnsi="Times New Roman" w:cs="Times New Roman"/>
          <w:szCs w:val="24"/>
        </w:rPr>
      </w:pPr>
      <w:r w:rsidRPr="007D7FF7">
        <w:rPr>
          <w:rFonts w:ascii="Times New Roman" w:hAnsi="Times New Roman" w:cs="Times New Roman"/>
          <w:szCs w:val="24"/>
        </w:rPr>
        <w:t>Забезпечити</w:t>
      </w:r>
      <w:r w:rsidR="00DE758E" w:rsidRPr="007D7FF7">
        <w:rPr>
          <w:rFonts w:ascii="Times New Roman" w:hAnsi="Times New Roman" w:cs="Times New Roman"/>
          <w:szCs w:val="24"/>
        </w:rPr>
        <w:t xml:space="preserve"> встановлення </w:t>
      </w:r>
      <w:r w:rsidR="001E10E8" w:rsidRPr="007D7FF7">
        <w:rPr>
          <w:rFonts w:ascii="Times New Roman" w:hAnsi="Times New Roman" w:cs="Times New Roman"/>
          <w:szCs w:val="24"/>
        </w:rPr>
        <w:t>генератора задля забезпечення безперебійної роботи всього електричного обладнання на харчоблоці.</w:t>
      </w:r>
    </w:p>
    <w:p w:rsidR="00A663C1" w:rsidRPr="007D7FF7" w:rsidRDefault="00CA5911" w:rsidP="00197788">
      <w:pPr>
        <w:numPr>
          <w:ilvl w:val="0"/>
          <w:numId w:val="4"/>
        </w:numPr>
        <w:spacing w:after="9" w:line="276" w:lineRule="auto"/>
        <w:ind w:right="0" w:hanging="360"/>
        <w:rPr>
          <w:rFonts w:ascii="Times New Roman" w:hAnsi="Times New Roman" w:cs="Times New Roman"/>
          <w:szCs w:val="24"/>
        </w:rPr>
      </w:pPr>
      <w:r w:rsidRPr="007D7FF7">
        <w:rPr>
          <w:rFonts w:ascii="Times New Roman" w:hAnsi="Times New Roman" w:cs="Times New Roman"/>
          <w:szCs w:val="24"/>
        </w:rPr>
        <w:t xml:space="preserve">Забезпечити </w:t>
      </w:r>
      <w:r w:rsidR="000A0AC8" w:rsidRPr="007D7FF7">
        <w:rPr>
          <w:rFonts w:ascii="Times New Roman" w:hAnsi="Times New Roman" w:cs="Times New Roman"/>
          <w:szCs w:val="24"/>
        </w:rPr>
        <w:t>механічн</w:t>
      </w:r>
      <w:r w:rsidRPr="007D7FF7">
        <w:rPr>
          <w:rFonts w:ascii="Times New Roman" w:hAnsi="Times New Roman" w:cs="Times New Roman"/>
          <w:szCs w:val="24"/>
        </w:rPr>
        <w:t xml:space="preserve">у </w:t>
      </w:r>
      <w:proofErr w:type="spellStart"/>
      <w:r w:rsidR="000A0AC8" w:rsidRPr="007D7FF7">
        <w:rPr>
          <w:rFonts w:ascii="Times New Roman" w:hAnsi="Times New Roman" w:cs="Times New Roman"/>
          <w:szCs w:val="24"/>
        </w:rPr>
        <w:t>вентиляц</w:t>
      </w:r>
      <w:r w:rsidRPr="007D7FF7">
        <w:rPr>
          <w:rFonts w:ascii="Times New Roman" w:hAnsi="Times New Roman" w:cs="Times New Roman"/>
          <w:szCs w:val="24"/>
        </w:rPr>
        <w:t>ю</w:t>
      </w:r>
      <w:proofErr w:type="spellEnd"/>
      <w:r w:rsidR="000A0AC8" w:rsidRPr="007D7FF7">
        <w:rPr>
          <w:rFonts w:ascii="Times New Roman" w:hAnsi="Times New Roman" w:cs="Times New Roman"/>
          <w:szCs w:val="24"/>
        </w:rPr>
        <w:t xml:space="preserve"> приміщень </w:t>
      </w:r>
      <w:r w:rsidRPr="007D7FF7">
        <w:rPr>
          <w:rFonts w:ascii="Times New Roman" w:hAnsi="Times New Roman" w:cs="Times New Roman"/>
          <w:szCs w:val="24"/>
        </w:rPr>
        <w:t xml:space="preserve">з </w:t>
      </w:r>
      <w:r w:rsidR="000A0AC8" w:rsidRPr="007D7FF7">
        <w:rPr>
          <w:rFonts w:ascii="Times New Roman" w:hAnsi="Times New Roman" w:cs="Times New Roman"/>
          <w:szCs w:val="24"/>
        </w:rPr>
        <w:t>безперешкодним доступом до вентиляційних фільтрів</w:t>
      </w:r>
      <w:r w:rsidR="00FF3BD5" w:rsidRPr="007D7FF7">
        <w:rPr>
          <w:rFonts w:ascii="Times New Roman" w:hAnsi="Times New Roman" w:cs="Times New Roman"/>
          <w:szCs w:val="24"/>
        </w:rPr>
        <w:t xml:space="preserve"> </w:t>
      </w:r>
      <w:r w:rsidR="00FF3BD5" w:rsidRPr="00746D6D">
        <w:rPr>
          <w:rFonts w:ascii="Times New Roman" w:hAnsi="Times New Roman" w:cs="Times New Roman"/>
          <w:b/>
          <w:color w:val="auto"/>
          <w:szCs w:val="24"/>
        </w:rPr>
        <w:t>(ремонт витяжки)</w:t>
      </w:r>
    </w:p>
    <w:p w:rsidR="00CA5911" w:rsidRPr="007D7FF7" w:rsidRDefault="00CA5911" w:rsidP="00197788">
      <w:pPr>
        <w:numPr>
          <w:ilvl w:val="0"/>
          <w:numId w:val="4"/>
        </w:numPr>
        <w:spacing w:after="9" w:line="276" w:lineRule="auto"/>
        <w:ind w:right="0" w:hanging="360"/>
        <w:rPr>
          <w:rFonts w:ascii="Times New Roman" w:hAnsi="Times New Roman" w:cs="Times New Roman"/>
          <w:szCs w:val="24"/>
        </w:rPr>
      </w:pPr>
      <w:r w:rsidRPr="007D7FF7">
        <w:rPr>
          <w:rFonts w:ascii="Times New Roman" w:hAnsi="Times New Roman" w:cs="Times New Roman"/>
          <w:szCs w:val="24"/>
        </w:rPr>
        <w:t xml:space="preserve">Заміна побутової електричної плити на професійну електроплиту з духовою шафою\ </w:t>
      </w:r>
      <w:proofErr w:type="spellStart"/>
      <w:r w:rsidRPr="007D7FF7">
        <w:rPr>
          <w:rFonts w:ascii="Times New Roman" w:hAnsi="Times New Roman" w:cs="Times New Roman"/>
          <w:szCs w:val="24"/>
        </w:rPr>
        <w:t>параконвектомат</w:t>
      </w:r>
      <w:proofErr w:type="spellEnd"/>
    </w:p>
    <w:p w:rsidR="00A663C1" w:rsidRPr="007D7FF7" w:rsidRDefault="00FF3BD5" w:rsidP="00197788">
      <w:pPr>
        <w:numPr>
          <w:ilvl w:val="0"/>
          <w:numId w:val="4"/>
        </w:numPr>
        <w:spacing w:after="9" w:line="276" w:lineRule="auto"/>
        <w:ind w:right="0" w:hanging="360"/>
        <w:rPr>
          <w:rFonts w:ascii="Times New Roman" w:hAnsi="Times New Roman" w:cs="Times New Roman"/>
          <w:szCs w:val="24"/>
        </w:rPr>
      </w:pPr>
      <w:r w:rsidRPr="007D7FF7">
        <w:rPr>
          <w:rFonts w:ascii="Times New Roman" w:hAnsi="Times New Roman" w:cs="Times New Roman"/>
          <w:szCs w:val="24"/>
        </w:rPr>
        <w:t>Пров</w:t>
      </w:r>
      <w:r w:rsidR="00746D6D">
        <w:rPr>
          <w:rFonts w:ascii="Times New Roman" w:hAnsi="Times New Roman" w:cs="Times New Roman"/>
          <w:szCs w:val="24"/>
        </w:rPr>
        <w:t xml:space="preserve">едення </w:t>
      </w:r>
      <w:r w:rsidRPr="007D7FF7">
        <w:rPr>
          <w:rFonts w:ascii="Times New Roman" w:hAnsi="Times New Roman" w:cs="Times New Roman"/>
          <w:szCs w:val="24"/>
        </w:rPr>
        <w:t xml:space="preserve"> своєчасн</w:t>
      </w:r>
      <w:r w:rsidR="00746D6D">
        <w:rPr>
          <w:rFonts w:ascii="Times New Roman" w:hAnsi="Times New Roman" w:cs="Times New Roman"/>
          <w:szCs w:val="24"/>
        </w:rPr>
        <w:t>ої</w:t>
      </w:r>
      <w:r w:rsidRPr="007D7FF7">
        <w:rPr>
          <w:rFonts w:ascii="Times New Roman" w:hAnsi="Times New Roman" w:cs="Times New Roman"/>
          <w:szCs w:val="24"/>
        </w:rPr>
        <w:t xml:space="preserve"> замін</w:t>
      </w:r>
      <w:r w:rsidR="00746D6D">
        <w:rPr>
          <w:rFonts w:ascii="Times New Roman" w:hAnsi="Times New Roman" w:cs="Times New Roman"/>
          <w:szCs w:val="24"/>
        </w:rPr>
        <w:t>и</w:t>
      </w:r>
      <w:r w:rsidRPr="007D7FF7">
        <w:rPr>
          <w:rFonts w:ascii="Times New Roman" w:hAnsi="Times New Roman" w:cs="Times New Roman"/>
          <w:szCs w:val="24"/>
        </w:rPr>
        <w:t xml:space="preserve"> змішувачів води. </w:t>
      </w:r>
    </w:p>
    <w:p w:rsidR="00CA5911" w:rsidRPr="007D7FF7" w:rsidRDefault="00746D6D" w:rsidP="00197788">
      <w:pPr>
        <w:numPr>
          <w:ilvl w:val="0"/>
          <w:numId w:val="4"/>
        </w:numPr>
        <w:spacing w:after="9" w:line="276" w:lineRule="auto"/>
        <w:ind w:right="0" w:hanging="360"/>
        <w:rPr>
          <w:rFonts w:ascii="Times New Roman" w:hAnsi="Times New Roman" w:cs="Times New Roman"/>
          <w:szCs w:val="24"/>
        </w:rPr>
      </w:pPr>
      <w:r>
        <w:rPr>
          <w:rFonts w:ascii="Times New Roman" w:hAnsi="Times New Roman" w:cs="Times New Roman"/>
          <w:szCs w:val="24"/>
        </w:rPr>
        <w:t>Встановлення додаткових ван</w:t>
      </w:r>
      <w:r w:rsidR="00CA5911" w:rsidRPr="007D7FF7">
        <w:rPr>
          <w:rFonts w:ascii="Times New Roman" w:hAnsi="Times New Roman" w:cs="Times New Roman"/>
          <w:szCs w:val="24"/>
        </w:rPr>
        <w:t xml:space="preserve"> для миття</w:t>
      </w:r>
      <w:r w:rsidR="00C02355" w:rsidRPr="007D7FF7">
        <w:rPr>
          <w:rFonts w:ascii="Times New Roman" w:hAnsi="Times New Roman" w:cs="Times New Roman"/>
          <w:szCs w:val="24"/>
        </w:rPr>
        <w:t>\полоскання посуду, миття овочів.</w:t>
      </w:r>
    </w:p>
    <w:p w:rsidR="00A663C1" w:rsidRPr="007D7FF7" w:rsidRDefault="000A0AC8" w:rsidP="00197788">
      <w:pPr>
        <w:numPr>
          <w:ilvl w:val="0"/>
          <w:numId w:val="4"/>
        </w:numPr>
        <w:spacing w:line="276" w:lineRule="auto"/>
        <w:ind w:right="0" w:hanging="360"/>
        <w:rPr>
          <w:rFonts w:ascii="Times New Roman" w:hAnsi="Times New Roman" w:cs="Times New Roman"/>
          <w:szCs w:val="24"/>
        </w:rPr>
      </w:pPr>
      <w:r w:rsidRPr="007D7FF7">
        <w:rPr>
          <w:rFonts w:ascii="Times New Roman" w:hAnsi="Times New Roman" w:cs="Times New Roman"/>
          <w:szCs w:val="24"/>
        </w:rPr>
        <w:t>Забезпеч</w:t>
      </w:r>
      <w:r w:rsidR="00FF3BD5" w:rsidRPr="007D7FF7">
        <w:rPr>
          <w:rFonts w:ascii="Times New Roman" w:hAnsi="Times New Roman" w:cs="Times New Roman"/>
          <w:szCs w:val="24"/>
        </w:rPr>
        <w:t>ен</w:t>
      </w:r>
      <w:r w:rsidR="001E10E8" w:rsidRPr="007D7FF7">
        <w:rPr>
          <w:rFonts w:ascii="Times New Roman" w:hAnsi="Times New Roman" w:cs="Times New Roman"/>
          <w:szCs w:val="24"/>
        </w:rPr>
        <w:t>ня</w:t>
      </w:r>
      <w:r w:rsidRPr="007D7FF7">
        <w:rPr>
          <w:rFonts w:ascii="Times New Roman" w:hAnsi="Times New Roman" w:cs="Times New Roman"/>
          <w:szCs w:val="24"/>
        </w:rPr>
        <w:tab/>
        <w:t>належним</w:t>
      </w:r>
      <w:r w:rsidRPr="007D7FF7">
        <w:rPr>
          <w:rFonts w:ascii="Times New Roman" w:hAnsi="Times New Roman" w:cs="Times New Roman"/>
          <w:szCs w:val="24"/>
        </w:rPr>
        <w:tab/>
        <w:t>штуч</w:t>
      </w:r>
      <w:r w:rsidR="00DE758E" w:rsidRPr="007D7FF7">
        <w:rPr>
          <w:rFonts w:ascii="Times New Roman" w:hAnsi="Times New Roman" w:cs="Times New Roman"/>
          <w:szCs w:val="24"/>
        </w:rPr>
        <w:t>н</w:t>
      </w:r>
      <w:r w:rsidR="001E10E8" w:rsidRPr="007D7FF7">
        <w:rPr>
          <w:rFonts w:ascii="Times New Roman" w:hAnsi="Times New Roman" w:cs="Times New Roman"/>
          <w:szCs w:val="24"/>
        </w:rPr>
        <w:t>им</w:t>
      </w:r>
      <w:r w:rsidR="00DE758E" w:rsidRPr="007D7FF7">
        <w:rPr>
          <w:rFonts w:ascii="Times New Roman" w:hAnsi="Times New Roman" w:cs="Times New Roman"/>
          <w:szCs w:val="24"/>
        </w:rPr>
        <w:t xml:space="preserve"> </w:t>
      </w:r>
      <w:r w:rsidRPr="007D7FF7">
        <w:rPr>
          <w:rFonts w:ascii="Times New Roman" w:hAnsi="Times New Roman" w:cs="Times New Roman"/>
          <w:szCs w:val="24"/>
        </w:rPr>
        <w:t>освітленням приміщення</w:t>
      </w:r>
      <w:r w:rsidR="000B11D7" w:rsidRPr="007D7FF7">
        <w:rPr>
          <w:rFonts w:ascii="Times New Roman" w:hAnsi="Times New Roman" w:cs="Times New Roman"/>
          <w:szCs w:val="24"/>
        </w:rPr>
        <w:t xml:space="preserve"> </w:t>
      </w:r>
      <w:r w:rsidR="000B11D7" w:rsidRPr="00746D6D">
        <w:rPr>
          <w:rFonts w:ascii="Times New Roman" w:hAnsi="Times New Roman" w:cs="Times New Roman"/>
          <w:b/>
          <w:color w:val="auto"/>
          <w:szCs w:val="24"/>
        </w:rPr>
        <w:t>(Плафони на світильники</w:t>
      </w:r>
      <w:r w:rsidR="009339E5" w:rsidRPr="00746D6D">
        <w:rPr>
          <w:rFonts w:ascii="Times New Roman" w:hAnsi="Times New Roman" w:cs="Times New Roman"/>
          <w:b/>
          <w:color w:val="auto"/>
          <w:szCs w:val="24"/>
        </w:rPr>
        <w:t>, заміна ламп</w:t>
      </w:r>
      <w:r w:rsidR="000B11D7" w:rsidRPr="00746D6D">
        <w:rPr>
          <w:rFonts w:ascii="Times New Roman" w:hAnsi="Times New Roman" w:cs="Times New Roman"/>
          <w:b/>
          <w:color w:val="auto"/>
          <w:szCs w:val="24"/>
        </w:rPr>
        <w:t>)</w:t>
      </w:r>
    </w:p>
    <w:p w:rsidR="00A663C1" w:rsidRPr="007D7FF7" w:rsidRDefault="001E10E8" w:rsidP="00197788">
      <w:pPr>
        <w:numPr>
          <w:ilvl w:val="0"/>
          <w:numId w:val="4"/>
        </w:numPr>
        <w:spacing w:after="3" w:line="276" w:lineRule="auto"/>
        <w:ind w:right="0" w:hanging="360"/>
        <w:rPr>
          <w:rFonts w:ascii="Times New Roman" w:hAnsi="Times New Roman" w:cs="Times New Roman"/>
          <w:szCs w:val="24"/>
        </w:rPr>
      </w:pPr>
      <w:r w:rsidRPr="007D7FF7">
        <w:rPr>
          <w:rFonts w:ascii="Times New Roman" w:hAnsi="Times New Roman" w:cs="Times New Roman"/>
          <w:szCs w:val="24"/>
        </w:rPr>
        <w:t xml:space="preserve">Необхідно провести обробку </w:t>
      </w:r>
      <w:proofErr w:type="spellStart"/>
      <w:r w:rsidRPr="007D7FF7">
        <w:rPr>
          <w:rFonts w:ascii="Times New Roman" w:hAnsi="Times New Roman" w:cs="Times New Roman"/>
          <w:szCs w:val="24"/>
        </w:rPr>
        <w:t>міжплиточних</w:t>
      </w:r>
      <w:proofErr w:type="spellEnd"/>
      <w:r w:rsidRPr="007D7FF7">
        <w:rPr>
          <w:rFonts w:ascii="Times New Roman" w:hAnsi="Times New Roman" w:cs="Times New Roman"/>
          <w:szCs w:val="24"/>
        </w:rPr>
        <w:t xml:space="preserve"> швів</w:t>
      </w:r>
      <w:r w:rsidR="00C02355" w:rsidRPr="007D7FF7">
        <w:rPr>
          <w:rFonts w:ascii="Times New Roman" w:hAnsi="Times New Roman" w:cs="Times New Roman"/>
          <w:szCs w:val="24"/>
        </w:rPr>
        <w:t xml:space="preserve"> на стінах харчоблоку.</w:t>
      </w:r>
    </w:p>
    <w:p w:rsidR="00A663C1" w:rsidRPr="007D7FF7" w:rsidRDefault="000A0AC8" w:rsidP="00197788">
      <w:pPr>
        <w:numPr>
          <w:ilvl w:val="0"/>
          <w:numId w:val="4"/>
        </w:numPr>
        <w:spacing w:after="0" w:line="276" w:lineRule="auto"/>
        <w:ind w:right="0" w:hanging="360"/>
        <w:rPr>
          <w:rFonts w:ascii="Times New Roman" w:hAnsi="Times New Roman" w:cs="Times New Roman"/>
          <w:szCs w:val="24"/>
        </w:rPr>
      </w:pPr>
      <w:r w:rsidRPr="007D7FF7">
        <w:rPr>
          <w:rFonts w:ascii="Times New Roman" w:hAnsi="Times New Roman" w:cs="Times New Roman"/>
          <w:szCs w:val="24"/>
        </w:rPr>
        <w:t>Виробничі та складські приміщення</w:t>
      </w:r>
      <w:r w:rsidR="00FF3BD5" w:rsidRPr="007D7FF7">
        <w:rPr>
          <w:rFonts w:ascii="Times New Roman" w:hAnsi="Times New Roman" w:cs="Times New Roman"/>
          <w:szCs w:val="24"/>
        </w:rPr>
        <w:t xml:space="preserve"> </w:t>
      </w:r>
      <w:r w:rsidRPr="007D7FF7">
        <w:rPr>
          <w:rFonts w:ascii="Times New Roman" w:hAnsi="Times New Roman" w:cs="Times New Roman"/>
          <w:szCs w:val="24"/>
        </w:rPr>
        <w:t>обладна</w:t>
      </w:r>
      <w:r w:rsidR="00C02355" w:rsidRPr="007D7FF7">
        <w:rPr>
          <w:rFonts w:ascii="Times New Roman" w:hAnsi="Times New Roman" w:cs="Times New Roman"/>
          <w:szCs w:val="24"/>
        </w:rPr>
        <w:t>ти</w:t>
      </w:r>
      <w:r w:rsidRPr="007D7FF7">
        <w:rPr>
          <w:rFonts w:ascii="Times New Roman" w:hAnsi="Times New Roman" w:cs="Times New Roman"/>
          <w:szCs w:val="24"/>
        </w:rPr>
        <w:t xml:space="preserve"> дверима з гладкою та водостійкою поверхнею, що легко піддається очищенню, миттю та в разі потреби дезінфекції</w:t>
      </w:r>
      <w:r w:rsidR="001E10E8" w:rsidRPr="007D7FF7">
        <w:rPr>
          <w:rFonts w:ascii="Times New Roman" w:hAnsi="Times New Roman" w:cs="Times New Roman"/>
          <w:szCs w:val="24"/>
        </w:rPr>
        <w:t>.</w:t>
      </w:r>
    </w:p>
    <w:p w:rsidR="00C02355" w:rsidRPr="007D7FF7" w:rsidRDefault="00C02355" w:rsidP="00197788">
      <w:pPr>
        <w:numPr>
          <w:ilvl w:val="0"/>
          <w:numId w:val="4"/>
        </w:numPr>
        <w:spacing w:after="0" w:line="276" w:lineRule="auto"/>
        <w:ind w:right="0" w:hanging="360"/>
        <w:rPr>
          <w:rFonts w:ascii="Times New Roman" w:hAnsi="Times New Roman" w:cs="Times New Roman"/>
          <w:szCs w:val="24"/>
        </w:rPr>
      </w:pPr>
      <w:r w:rsidRPr="007D7FF7">
        <w:rPr>
          <w:rFonts w:ascii="Times New Roman" w:hAnsi="Times New Roman" w:cs="Times New Roman"/>
          <w:szCs w:val="24"/>
        </w:rPr>
        <w:t>Обробити стелю та верх стін водоемульсійною фарбою та засобом від плісняви</w:t>
      </w:r>
    </w:p>
    <w:p w:rsidR="001E10E8" w:rsidRDefault="00C02355" w:rsidP="00197788">
      <w:pPr>
        <w:numPr>
          <w:ilvl w:val="0"/>
          <w:numId w:val="4"/>
        </w:numPr>
        <w:spacing w:after="0" w:line="276" w:lineRule="auto"/>
        <w:ind w:right="0" w:hanging="360"/>
        <w:rPr>
          <w:rFonts w:ascii="Times New Roman" w:hAnsi="Times New Roman" w:cs="Times New Roman"/>
          <w:szCs w:val="24"/>
        </w:rPr>
      </w:pPr>
      <w:r w:rsidRPr="007D7FF7">
        <w:rPr>
          <w:rFonts w:ascii="Times New Roman" w:hAnsi="Times New Roman" w:cs="Times New Roman"/>
          <w:szCs w:val="24"/>
        </w:rPr>
        <w:t xml:space="preserve"> Замінити інвентар для прибирання, </w:t>
      </w:r>
      <w:proofErr w:type="spellStart"/>
      <w:r w:rsidRPr="007D7FF7">
        <w:rPr>
          <w:rFonts w:ascii="Times New Roman" w:hAnsi="Times New Roman" w:cs="Times New Roman"/>
          <w:szCs w:val="24"/>
        </w:rPr>
        <w:t>промаркувати</w:t>
      </w:r>
      <w:proofErr w:type="spellEnd"/>
      <w:r w:rsidRPr="007D7FF7">
        <w:rPr>
          <w:rFonts w:ascii="Times New Roman" w:hAnsi="Times New Roman" w:cs="Times New Roman"/>
          <w:szCs w:val="24"/>
        </w:rPr>
        <w:t xml:space="preserve"> його</w:t>
      </w:r>
    </w:p>
    <w:p w:rsidR="009339E5" w:rsidRPr="007D7FF7" w:rsidRDefault="009339E5" w:rsidP="00197788">
      <w:pPr>
        <w:numPr>
          <w:ilvl w:val="0"/>
          <w:numId w:val="4"/>
        </w:numPr>
        <w:spacing w:after="249" w:line="276" w:lineRule="auto"/>
        <w:ind w:right="0" w:hanging="360"/>
        <w:rPr>
          <w:rFonts w:ascii="Times New Roman" w:hAnsi="Times New Roman" w:cs="Times New Roman"/>
          <w:szCs w:val="24"/>
        </w:rPr>
      </w:pPr>
      <w:r>
        <w:rPr>
          <w:rFonts w:ascii="Times New Roman" w:hAnsi="Times New Roman" w:cs="Times New Roman"/>
          <w:szCs w:val="24"/>
        </w:rPr>
        <w:t>Замінити столовий інвентар з алюмінію на інвентар з нержавіючої сталі</w:t>
      </w:r>
    </w:p>
    <w:p w:rsidR="00C02355" w:rsidRPr="007D7FF7" w:rsidRDefault="00C02355" w:rsidP="00197788">
      <w:pPr>
        <w:numPr>
          <w:ilvl w:val="0"/>
          <w:numId w:val="4"/>
        </w:numPr>
        <w:spacing w:after="0" w:line="276" w:lineRule="auto"/>
        <w:ind w:right="0" w:hanging="360"/>
        <w:rPr>
          <w:rFonts w:ascii="Times New Roman" w:hAnsi="Times New Roman" w:cs="Times New Roman"/>
          <w:szCs w:val="24"/>
        </w:rPr>
      </w:pPr>
      <w:r w:rsidRPr="007D7FF7">
        <w:rPr>
          <w:rFonts w:ascii="Times New Roman" w:hAnsi="Times New Roman" w:cs="Times New Roman"/>
          <w:szCs w:val="24"/>
        </w:rPr>
        <w:t xml:space="preserve">Придбати шафу для зберігання особистих речей </w:t>
      </w:r>
      <w:proofErr w:type="spellStart"/>
      <w:r w:rsidRPr="007D7FF7">
        <w:rPr>
          <w:rFonts w:ascii="Times New Roman" w:hAnsi="Times New Roman" w:cs="Times New Roman"/>
          <w:szCs w:val="24"/>
        </w:rPr>
        <w:t>кухаря</w:t>
      </w:r>
      <w:proofErr w:type="spellEnd"/>
      <w:r w:rsidRPr="007D7FF7">
        <w:rPr>
          <w:rFonts w:ascii="Times New Roman" w:hAnsi="Times New Roman" w:cs="Times New Roman"/>
          <w:szCs w:val="24"/>
        </w:rPr>
        <w:t xml:space="preserve"> та спецодягу</w:t>
      </w:r>
    </w:p>
    <w:p w:rsidR="00C02355" w:rsidRPr="007D7FF7" w:rsidRDefault="00C02355" w:rsidP="00197788">
      <w:pPr>
        <w:numPr>
          <w:ilvl w:val="0"/>
          <w:numId w:val="4"/>
        </w:numPr>
        <w:spacing w:after="0" w:line="276" w:lineRule="auto"/>
        <w:ind w:right="0" w:hanging="360"/>
        <w:rPr>
          <w:rFonts w:ascii="Times New Roman" w:hAnsi="Times New Roman" w:cs="Times New Roman"/>
          <w:szCs w:val="24"/>
        </w:rPr>
      </w:pPr>
      <w:r w:rsidRPr="007D7FF7">
        <w:rPr>
          <w:rFonts w:ascii="Times New Roman" w:hAnsi="Times New Roman" w:cs="Times New Roman"/>
          <w:szCs w:val="24"/>
        </w:rPr>
        <w:t>Придбати контейнер для зберігання документації</w:t>
      </w:r>
    </w:p>
    <w:p w:rsidR="00C02355" w:rsidRPr="007D7FF7" w:rsidRDefault="00C02355" w:rsidP="00197788">
      <w:pPr>
        <w:numPr>
          <w:ilvl w:val="0"/>
          <w:numId w:val="4"/>
        </w:numPr>
        <w:spacing w:after="0" w:line="276" w:lineRule="auto"/>
        <w:ind w:right="0" w:hanging="360"/>
        <w:rPr>
          <w:rFonts w:ascii="Times New Roman" w:hAnsi="Times New Roman" w:cs="Times New Roman"/>
          <w:szCs w:val="24"/>
        </w:rPr>
      </w:pPr>
      <w:r w:rsidRPr="007D7FF7">
        <w:rPr>
          <w:rFonts w:ascii="Times New Roman" w:hAnsi="Times New Roman" w:cs="Times New Roman"/>
          <w:szCs w:val="24"/>
        </w:rPr>
        <w:t>Придбати термометри для контролю температурного режиму  холодильного обладнання</w:t>
      </w:r>
    </w:p>
    <w:p w:rsidR="00C02355" w:rsidRPr="007D7FF7" w:rsidRDefault="00C02355" w:rsidP="00197788">
      <w:pPr>
        <w:numPr>
          <w:ilvl w:val="0"/>
          <w:numId w:val="4"/>
        </w:numPr>
        <w:spacing w:after="0" w:line="276" w:lineRule="auto"/>
        <w:ind w:right="0" w:hanging="360"/>
        <w:rPr>
          <w:rFonts w:ascii="Times New Roman" w:hAnsi="Times New Roman" w:cs="Times New Roman"/>
          <w:szCs w:val="24"/>
        </w:rPr>
      </w:pPr>
      <w:r w:rsidRPr="007D7FF7">
        <w:rPr>
          <w:rFonts w:ascii="Times New Roman" w:hAnsi="Times New Roman" w:cs="Times New Roman"/>
          <w:szCs w:val="24"/>
        </w:rPr>
        <w:t xml:space="preserve">Придбати </w:t>
      </w:r>
      <w:proofErr w:type="spellStart"/>
      <w:r w:rsidRPr="007D7FF7">
        <w:rPr>
          <w:rFonts w:ascii="Times New Roman" w:hAnsi="Times New Roman" w:cs="Times New Roman"/>
          <w:szCs w:val="24"/>
        </w:rPr>
        <w:t>зондовий</w:t>
      </w:r>
      <w:proofErr w:type="spellEnd"/>
      <w:r w:rsidRPr="007D7FF7">
        <w:rPr>
          <w:rFonts w:ascii="Times New Roman" w:hAnsi="Times New Roman" w:cs="Times New Roman"/>
          <w:szCs w:val="24"/>
        </w:rPr>
        <w:t xml:space="preserve"> термометр для контролю температурного режиму</w:t>
      </w:r>
      <w:r w:rsidR="00BA7344" w:rsidRPr="007D7FF7">
        <w:rPr>
          <w:rFonts w:ascii="Times New Roman" w:hAnsi="Times New Roman" w:cs="Times New Roman"/>
          <w:szCs w:val="24"/>
        </w:rPr>
        <w:t xml:space="preserve"> приготування м</w:t>
      </w:r>
      <w:r w:rsidR="00746D6D">
        <w:rPr>
          <w:rFonts w:ascii="Times New Roman" w:hAnsi="Times New Roman" w:cs="Times New Roman"/>
          <w:szCs w:val="24"/>
        </w:rPr>
        <w:t>’</w:t>
      </w:r>
      <w:r w:rsidR="00BA7344" w:rsidRPr="007D7FF7">
        <w:rPr>
          <w:rFonts w:ascii="Times New Roman" w:hAnsi="Times New Roman" w:cs="Times New Roman"/>
          <w:szCs w:val="24"/>
        </w:rPr>
        <w:t>ясних та рибних страв</w:t>
      </w:r>
    </w:p>
    <w:p w:rsidR="00BA7344" w:rsidRPr="007D7FF7" w:rsidRDefault="00BA7344" w:rsidP="00197788">
      <w:pPr>
        <w:numPr>
          <w:ilvl w:val="0"/>
          <w:numId w:val="4"/>
        </w:numPr>
        <w:spacing w:after="0" w:line="276" w:lineRule="auto"/>
        <w:ind w:right="0" w:hanging="360"/>
        <w:rPr>
          <w:rFonts w:ascii="Times New Roman" w:hAnsi="Times New Roman" w:cs="Times New Roman"/>
          <w:szCs w:val="24"/>
        </w:rPr>
      </w:pPr>
      <w:r w:rsidRPr="007D7FF7">
        <w:rPr>
          <w:rFonts w:ascii="Times New Roman" w:hAnsi="Times New Roman" w:cs="Times New Roman"/>
          <w:szCs w:val="24"/>
        </w:rPr>
        <w:t>Придбання та встановлення кухонних терезів в зоні прийому сировини та в зоні видачі готової продукції</w:t>
      </w:r>
    </w:p>
    <w:p w:rsidR="00BA7344" w:rsidRPr="007D7FF7" w:rsidRDefault="00BA7344" w:rsidP="00197788">
      <w:pPr>
        <w:numPr>
          <w:ilvl w:val="0"/>
          <w:numId w:val="4"/>
        </w:numPr>
        <w:spacing w:after="0" w:line="276" w:lineRule="auto"/>
        <w:ind w:right="0" w:hanging="360"/>
        <w:rPr>
          <w:rFonts w:ascii="Times New Roman" w:hAnsi="Times New Roman" w:cs="Times New Roman"/>
          <w:szCs w:val="24"/>
        </w:rPr>
      </w:pPr>
      <w:r w:rsidRPr="007D7FF7">
        <w:rPr>
          <w:rFonts w:ascii="Times New Roman" w:hAnsi="Times New Roman" w:cs="Times New Roman"/>
          <w:szCs w:val="24"/>
        </w:rPr>
        <w:t>Встановлення атмосферного термометра, психрометра, гігрометра в зоні зберігання сировини</w:t>
      </w:r>
    </w:p>
    <w:p w:rsidR="00BA7344" w:rsidRPr="007D7FF7" w:rsidRDefault="00BA7344" w:rsidP="00197788">
      <w:pPr>
        <w:numPr>
          <w:ilvl w:val="0"/>
          <w:numId w:val="4"/>
        </w:numPr>
        <w:spacing w:after="0" w:line="276" w:lineRule="auto"/>
        <w:ind w:right="0" w:hanging="360"/>
        <w:rPr>
          <w:rFonts w:ascii="Times New Roman" w:hAnsi="Times New Roman" w:cs="Times New Roman"/>
          <w:szCs w:val="24"/>
        </w:rPr>
      </w:pPr>
      <w:r w:rsidRPr="007D7FF7">
        <w:rPr>
          <w:rFonts w:ascii="Times New Roman" w:hAnsi="Times New Roman" w:cs="Times New Roman"/>
          <w:szCs w:val="24"/>
        </w:rPr>
        <w:t>Заключити договір про вивезення ТПВ та РПВ</w:t>
      </w:r>
    </w:p>
    <w:p w:rsidR="00BA7344" w:rsidRPr="007D7FF7" w:rsidRDefault="00BA7344" w:rsidP="00197788">
      <w:pPr>
        <w:numPr>
          <w:ilvl w:val="0"/>
          <w:numId w:val="4"/>
        </w:numPr>
        <w:spacing w:after="0" w:line="276" w:lineRule="auto"/>
        <w:ind w:right="0" w:hanging="360"/>
        <w:rPr>
          <w:rFonts w:ascii="Times New Roman" w:hAnsi="Times New Roman" w:cs="Times New Roman"/>
          <w:szCs w:val="24"/>
        </w:rPr>
      </w:pPr>
      <w:r w:rsidRPr="007D7FF7">
        <w:rPr>
          <w:rFonts w:ascii="Times New Roman" w:hAnsi="Times New Roman" w:cs="Times New Roman"/>
          <w:szCs w:val="24"/>
        </w:rPr>
        <w:t>Організація регулярного проходження працівниками харчоблоку медичного огляду</w:t>
      </w:r>
    </w:p>
    <w:p w:rsidR="00BA7344" w:rsidRPr="007D7FF7" w:rsidRDefault="00BA7344" w:rsidP="00197788">
      <w:pPr>
        <w:numPr>
          <w:ilvl w:val="0"/>
          <w:numId w:val="4"/>
        </w:numPr>
        <w:spacing w:after="0" w:line="276" w:lineRule="auto"/>
        <w:ind w:right="0" w:hanging="360"/>
        <w:rPr>
          <w:rFonts w:ascii="Times New Roman" w:hAnsi="Times New Roman" w:cs="Times New Roman"/>
          <w:szCs w:val="24"/>
        </w:rPr>
      </w:pPr>
      <w:r w:rsidRPr="007D7FF7">
        <w:rPr>
          <w:rFonts w:ascii="Times New Roman" w:hAnsi="Times New Roman" w:cs="Times New Roman"/>
          <w:szCs w:val="24"/>
        </w:rPr>
        <w:t>Організація регулярного проходження працівниками харчоблоку курсів підвищення кваліфікації задля забезпечення безперервного професійного розвитку</w:t>
      </w:r>
    </w:p>
    <w:p w:rsidR="00BA7344" w:rsidRDefault="00BA7344" w:rsidP="00197788">
      <w:pPr>
        <w:numPr>
          <w:ilvl w:val="0"/>
          <w:numId w:val="4"/>
        </w:numPr>
        <w:spacing w:after="0" w:line="276" w:lineRule="auto"/>
        <w:ind w:right="0" w:hanging="360"/>
        <w:rPr>
          <w:rFonts w:ascii="Times New Roman" w:hAnsi="Times New Roman" w:cs="Times New Roman"/>
          <w:szCs w:val="24"/>
        </w:rPr>
      </w:pPr>
      <w:r w:rsidRPr="007D7FF7">
        <w:rPr>
          <w:rFonts w:ascii="Times New Roman" w:hAnsi="Times New Roman" w:cs="Times New Roman"/>
          <w:szCs w:val="24"/>
        </w:rPr>
        <w:t>Введення до штатного розпису 0,5 ставки дієтсестри</w:t>
      </w:r>
      <w:r w:rsidR="00746D6D">
        <w:rPr>
          <w:rFonts w:ascii="Times New Roman" w:hAnsi="Times New Roman" w:cs="Times New Roman"/>
          <w:szCs w:val="24"/>
        </w:rPr>
        <w:t>.</w:t>
      </w:r>
    </w:p>
    <w:p w:rsidR="00BA7344" w:rsidRPr="007D7FF7" w:rsidRDefault="00BA7344" w:rsidP="006074A8">
      <w:pPr>
        <w:spacing w:after="249"/>
        <w:ind w:right="0" w:firstLine="0"/>
        <w:rPr>
          <w:rFonts w:ascii="Times New Roman" w:hAnsi="Times New Roman" w:cs="Times New Roman"/>
          <w:szCs w:val="24"/>
        </w:rPr>
      </w:pPr>
    </w:p>
    <w:p w:rsidR="00A663C1" w:rsidRPr="007D7FF7" w:rsidRDefault="007D7FF7" w:rsidP="007D7FF7">
      <w:pPr>
        <w:pStyle w:val="1"/>
        <w:rPr>
          <w:rFonts w:ascii="Times New Roman" w:hAnsi="Times New Roman" w:cs="Times New Roman"/>
          <w:sz w:val="40"/>
          <w:szCs w:val="40"/>
        </w:rPr>
      </w:pPr>
      <w:r w:rsidRPr="007D7FF7">
        <w:rPr>
          <w:rFonts w:ascii="Times New Roman" w:hAnsi="Times New Roman" w:cs="Times New Roman"/>
          <w:sz w:val="40"/>
          <w:szCs w:val="40"/>
        </w:rPr>
        <w:t>Етап</w:t>
      </w:r>
      <w:r>
        <w:rPr>
          <w:rFonts w:ascii="Times New Roman" w:hAnsi="Times New Roman" w:cs="Times New Roman"/>
          <w:sz w:val="40"/>
          <w:szCs w:val="40"/>
        </w:rPr>
        <w:t xml:space="preserve"> 3</w:t>
      </w:r>
      <w:r w:rsidR="000A0AC8" w:rsidRPr="007D7FF7">
        <w:rPr>
          <w:rFonts w:ascii="Times New Roman" w:hAnsi="Times New Roman" w:cs="Times New Roman"/>
          <w:sz w:val="40"/>
          <w:szCs w:val="40"/>
        </w:rPr>
        <w:t xml:space="preserve"> </w:t>
      </w:r>
      <w:r w:rsidRPr="007D7FF7">
        <w:rPr>
          <w:rFonts w:ascii="Times New Roman" w:hAnsi="Times New Roman" w:cs="Times New Roman"/>
          <w:sz w:val="40"/>
          <w:szCs w:val="40"/>
        </w:rPr>
        <w:t>.В</w:t>
      </w:r>
      <w:r w:rsidR="000A0AC8" w:rsidRPr="007D7FF7">
        <w:rPr>
          <w:rFonts w:ascii="Times New Roman" w:hAnsi="Times New Roman" w:cs="Times New Roman"/>
          <w:sz w:val="40"/>
          <w:szCs w:val="40"/>
        </w:rPr>
        <w:t>становлення обладнання</w:t>
      </w:r>
    </w:p>
    <w:p w:rsidR="00A663C1" w:rsidRPr="007D7FF7" w:rsidRDefault="000A0AC8" w:rsidP="00197788">
      <w:pPr>
        <w:spacing w:after="9" w:line="276" w:lineRule="auto"/>
        <w:ind w:left="-15" w:right="0"/>
        <w:rPr>
          <w:rFonts w:ascii="Times New Roman" w:hAnsi="Times New Roman" w:cs="Times New Roman"/>
          <w:szCs w:val="24"/>
        </w:rPr>
      </w:pPr>
      <w:r w:rsidRPr="007D7FF7">
        <w:rPr>
          <w:rFonts w:ascii="Times New Roman" w:hAnsi="Times New Roman" w:cs="Times New Roman"/>
          <w:szCs w:val="24"/>
        </w:rPr>
        <w:t>Однією з ключових умов для встановлення сучасного обладнання є можливість його правильного технічного підключення.</w:t>
      </w:r>
    </w:p>
    <w:p w:rsidR="00A663C1" w:rsidRPr="007D7FF7" w:rsidRDefault="000A0AC8" w:rsidP="00197788">
      <w:pPr>
        <w:spacing w:after="350" w:line="276" w:lineRule="auto"/>
        <w:ind w:left="-15" w:right="0" w:firstLine="0"/>
        <w:rPr>
          <w:rFonts w:ascii="Times New Roman" w:hAnsi="Times New Roman" w:cs="Times New Roman"/>
          <w:szCs w:val="24"/>
        </w:rPr>
      </w:pPr>
      <w:r w:rsidRPr="007D7FF7">
        <w:rPr>
          <w:rFonts w:ascii="Times New Roman" w:hAnsi="Times New Roman" w:cs="Times New Roman"/>
          <w:szCs w:val="24"/>
        </w:rPr>
        <w:t>Кожен керівник закладу хоче, аби його заклад був переобладнаний комплексно тобто відбулась заміна всіх типів технологічного обладнання одночасно, однак наявні фінансові можливості не завжди дозволяють реалізувати це на практиці.</w:t>
      </w:r>
    </w:p>
    <w:p w:rsidR="00A663C1" w:rsidRPr="007D7FF7" w:rsidRDefault="00746D6D" w:rsidP="00197788">
      <w:pPr>
        <w:spacing w:after="7" w:line="276" w:lineRule="auto"/>
        <w:ind w:right="0"/>
        <w:rPr>
          <w:rFonts w:ascii="Times New Roman" w:hAnsi="Times New Roman" w:cs="Times New Roman"/>
          <w:szCs w:val="24"/>
        </w:rPr>
      </w:pPr>
      <w:r>
        <w:rPr>
          <w:rFonts w:ascii="Times New Roman" w:hAnsi="Times New Roman" w:cs="Times New Roman"/>
          <w:szCs w:val="24"/>
        </w:rPr>
        <w:t>Наступним етапом передбача</w:t>
      </w:r>
      <w:r w:rsidR="000A0AC8" w:rsidRPr="007D7FF7">
        <w:rPr>
          <w:rFonts w:ascii="Times New Roman" w:hAnsi="Times New Roman" w:cs="Times New Roman"/>
          <w:szCs w:val="24"/>
        </w:rPr>
        <w:t xml:space="preserve">ється провести заміну електромеханічного обладнання (м’ясорубки, овочерізки, тістоміси, міксери тощо). Таке обладнання звільняє </w:t>
      </w:r>
      <w:proofErr w:type="spellStart"/>
      <w:r w:rsidR="000A0AC8" w:rsidRPr="007D7FF7">
        <w:rPr>
          <w:rFonts w:ascii="Times New Roman" w:hAnsi="Times New Roman" w:cs="Times New Roman"/>
          <w:szCs w:val="24"/>
        </w:rPr>
        <w:t>кухаря</w:t>
      </w:r>
      <w:proofErr w:type="spellEnd"/>
      <w:r w:rsidR="000A0AC8" w:rsidRPr="007D7FF7">
        <w:rPr>
          <w:rFonts w:ascii="Times New Roman" w:hAnsi="Times New Roman" w:cs="Times New Roman"/>
          <w:szCs w:val="24"/>
        </w:rPr>
        <w:t xml:space="preserve"> від механічної праці (чистка, нарізка, натирання овочів тощо), що значно пришвидшує процес </w:t>
      </w:r>
      <w:r w:rsidR="000A0AC8" w:rsidRPr="007D7FF7">
        <w:rPr>
          <w:rFonts w:ascii="Times New Roman" w:hAnsi="Times New Roman" w:cs="Times New Roman"/>
          <w:szCs w:val="24"/>
        </w:rPr>
        <w:lastRenderedPageBreak/>
        <w:t xml:space="preserve">підготовки компонентів страви, забезпечує стабільну якість і естетичну привабливість готової страви. На платформі </w:t>
      </w:r>
      <w:r>
        <w:rPr>
          <w:rFonts w:ascii="Times New Roman" w:hAnsi="Times New Roman" w:cs="Times New Roman"/>
          <w:szCs w:val="24"/>
        </w:rPr>
        <w:t>«</w:t>
      </w:r>
      <w:proofErr w:type="spellStart"/>
      <w:r w:rsidR="000A0AC8" w:rsidRPr="007D7FF7">
        <w:rPr>
          <w:rFonts w:ascii="Times New Roman" w:hAnsi="Times New Roman" w:cs="Times New Roman"/>
          <w:szCs w:val="24"/>
        </w:rPr>
        <w:t>ЗнаЇмо</w:t>
      </w:r>
      <w:proofErr w:type="spellEnd"/>
      <w:r>
        <w:rPr>
          <w:rFonts w:ascii="Times New Roman" w:hAnsi="Times New Roman" w:cs="Times New Roman"/>
          <w:szCs w:val="24"/>
        </w:rPr>
        <w:t>»</w:t>
      </w:r>
      <w:r w:rsidR="000A0AC8" w:rsidRPr="007D7FF7">
        <w:rPr>
          <w:rFonts w:ascii="Times New Roman" w:hAnsi="Times New Roman" w:cs="Times New Roman"/>
          <w:szCs w:val="24"/>
        </w:rPr>
        <w:t xml:space="preserve"> розміщено перелік як електромеханічного, так і іншого обладнання, яке пропонують </w:t>
      </w:r>
      <w:hyperlink r:id="rId51">
        <w:r w:rsidR="000A0AC8" w:rsidRPr="007D7FF7">
          <w:rPr>
            <w:rFonts w:ascii="Times New Roman" w:hAnsi="Times New Roman" w:cs="Times New Roman"/>
            <w:color w:val="1155CC"/>
            <w:szCs w:val="24"/>
          </w:rPr>
          <w:t xml:space="preserve">вітчизняні </w:t>
        </w:r>
      </w:hyperlink>
      <w:hyperlink r:id="rId52">
        <w:r w:rsidR="000A0AC8" w:rsidRPr="007D7FF7">
          <w:rPr>
            <w:rFonts w:ascii="Times New Roman" w:hAnsi="Times New Roman" w:cs="Times New Roman"/>
            <w:color w:val="1155CC"/>
            <w:szCs w:val="24"/>
          </w:rPr>
          <w:t>виробники</w:t>
        </w:r>
      </w:hyperlink>
      <w:r w:rsidR="000A0AC8" w:rsidRPr="007D7FF7">
        <w:rPr>
          <w:rFonts w:ascii="Times New Roman" w:hAnsi="Times New Roman" w:cs="Times New Roman"/>
          <w:szCs w:val="24"/>
        </w:rPr>
        <w:t>.</w:t>
      </w:r>
    </w:p>
    <w:p w:rsidR="00A663C1" w:rsidRPr="007D7FF7" w:rsidRDefault="000A0AC8" w:rsidP="00197788">
      <w:pPr>
        <w:spacing w:after="128" w:line="276" w:lineRule="auto"/>
        <w:ind w:right="0"/>
        <w:rPr>
          <w:rFonts w:ascii="Times New Roman" w:hAnsi="Times New Roman" w:cs="Times New Roman"/>
          <w:szCs w:val="24"/>
        </w:rPr>
      </w:pPr>
      <w:r w:rsidRPr="007D7FF7">
        <w:rPr>
          <w:rFonts w:ascii="Times New Roman" w:hAnsi="Times New Roman" w:cs="Times New Roman"/>
          <w:szCs w:val="24"/>
        </w:rPr>
        <w:t xml:space="preserve">Одним з ключовим на </w:t>
      </w:r>
      <w:proofErr w:type="spellStart"/>
      <w:r w:rsidRPr="007D7FF7">
        <w:rPr>
          <w:rFonts w:ascii="Times New Roman" w:hAnsi="Times New Roman" w:cs="Times New Roman"/>
          <w:szCs w:val="24"/>
        </w:rPr>
        <w:t>харчобоці</w:t>
      </w:r>
      <w:proofErr w:type="spellEnd"/>
      <w:r w:rsidRPr="007D7FF7">
        <w:rPr>
          <w:rFonts w:ascii="Times New Roman" w:hAnsi="Times New Roman" w:cs="Times New Roman"/>
          <w:szCs w:val="24"/>
        </w:rPr>
        <w:t xml:space="preserve"> є холодильне обладнання. Зберігати продукти в безпечному середовищі є найважливішою складовою умов НАССР.</w:t>
      </w:r>
    </w:p>
    <w:p w:rsidR="00A663C1" w:rsidRDefault="000A0AC8" w:rsidP="00197788">
      <w:pPr>
        <w:spacing w:after="3" w:line="276" w:lineRule="auto"/>
        <w:ind w:right="0"/>
        <w:rPr>
          <w:rFonts w:ascii="Times New Roman" w:hAnsi="Times New Roman" w:cs="Times New Roman"/>
          <w:szCs w:val="24"/>
        </w:rPr>
      </w:pPr>
      <w:r w:rsidRPr="007D7FF7">
        <w:rPr>
          <w:rFonts w:ascii="Times New Roman" w:hAnsi="Times New Roman" w:cs="Times New Roman"/>
          <w:szCs w:val="24"/>
        </w:rPr>
        <w:t>Такі умови пояснюється виключно умовами зберігання сировини, напівфабрикатів, готової продукції в необхідному температурному середовищі.</w:t>
      </w:r>
    </w:p>
    <w:p w:rsidR="00A46BFF" w:rsidRDefault="00A46BFF" w:rsidP="00A46BFF">
      <w:pPr>
        <w:spacing w:after="39" w:line="259" w:lineRule="auto"/>
        <w:ind w:right="0" w:firstLine="0"/>
        <w:rPr>
          <w:rFonts w:ascii="Times New Roman" w:hAnsi="Times New Roman" w:cs="Times New Roman"/>
          <w:szCs w:val="24"/>
        </w:rPr>
      </w:pPr>
    </w:p>
    <w:p w:rsidR="00A663C1" w:rsidRPr="007D7FF7" w:rsidRDefault="000A0AC8" w:rsidP="00A46BFF">
      <w:pPr>
        <w:spacing w:after="39" w:line="259" w:lineRule="auto"/>
        <w:ind w:right="0" w:firstLine="0"/>
        <w:rPr>
          <w:rFonts w:ascii="Times New Roman" w:hAnsi="Times New Roman" w:cs="Times New Roman"/>
          <w:szCs w:val="24"/>
        </w:rPr>
      </w:pPr>
      <w:r w:rsidRPr="007D7FF7">
        <w:rPr>
          <w:rFonts w:ascii="Times New Roman" w:hAnsi="Times New Roman" w:cs="Times New Roman"/>
          <w:b/>
          <w:szCs w:val="24"/>
        </w:rPr>
        <w:t>Основу сучасного харчоблоку складає чотири типи технологічного обладнання</w:t>
      </w:r>
    </w:p>
    <w:tbl>
      <w:tblPr>
        <w:tblStyle w:val="TableGrid"/>
        <w:tblW w:w="8860" w:type="dxa"/>
        <w:tblInd w:w="30" w:type="dxa"/>
        <w:tblCellMar>
          <w:top w:w="165" w:type="dxa"/>
          <w:left w:w="105" w:type="dxa"/>
          <w:right w:w="115" w:type="dxa"/>
        </w:tblCellMar>
        <w:tblLook w:val="04A0" w:firstRow="1" w:lastRow="0" w:firstColumn="1" w:lastColumn="0" w:noHBand="0" w:noVBand="1"/>
      </w:tblPr>
      <w:tblGrid>
        <w:gridCol w:w="8860"/>
      </w:tblGrid>
      <w:tr w:rsidR="00A663C1" w:rsidRPr="007D7FF7" w:rsidTr="00A46BFF">
        <w:trPr>
          <w:trHeight w:val="4485"/>
        </w:trPr>
        <w:tc>
          <w:tcPr>
            <w:tcW w:w="8860" w:type="dxa"/>
            <w:tcBorders>
              <w:top w:val="single" w:sz="8" w:space="0" w:color="000000"/>
              <w:left w:val="single" w:sz="8" w:space="0" w:color="000000"/>
              <w:bottom w:val="single" w:sz="8" w:space="0" w:color="000000"/>
              <w:right w:val="single" w:sz="8" w:space="0" w:color="000000"/>
            </w:tcBorders>
          </w:tcPr>
          <w:p w:rsidR="00A663C1" w:rsidRPr="007D7FF7" w:rsidRDefault="000A0AC8">
            <w:pPr>
              <w:spacing w:after="397" w:line="259" w:lineRule="auto"/>
              <w:ind w:right="0" w:firstLine="0"/>
              <w:jc w:val="left"/>
              <w:rPr>
                <w:rFonts w:ascii="Times New Roman" w:hAnsi="Times New Roman" w:cs="Times New Roman"/>
                <w:szCs w:val="24"/>
              </w:rPr>
            </w:pPr>
            <w:r w:rsidRPr="007D7FF7">
              <w:rPr>
                <w:rFonts w:ascii="Times New Roman" w:hAnsi="Times New Roman" w:cs="Times New Roman"/>
                <w:b/>
                <w:i/>
                <w:szCs w:val="24"/>
              </w:rPr>
              <w:t xml:space="preserve">Теплове </w:t>
            </w:r>
            <w:r w:rsidRPr="007D7FF7">
              <w:rPr>
                <w:rFonts w:ascii="Times New Roman" w:hAnsi="Times New Roman" w:cs="Times New Roman"/>
                <w:szCs w:val="24"/>
              </w:rPr>
              <w:t>— забезпечує процес приготування страв.</w:t>
            </w:r>
          </w:p>
          <w:p w:rsidR="00A663C1" w:rsidRPr="007D7FF7" w:rsidRDefault="000A0AC8">
            <w:pPr>
              <w:spacing w:after="135" w:line="366" w:lineRule="auto"/>
              <w:ind w:right="0" w:firstLine="0"/>
              <w:jc w:val="left"/>
              <w:rPr>
                <w:rFonts w:ascii="Times New Roman" w:hAnsi="Times New Roman" w:cs="Times New Roman"/>
                <w:szCs w:val="24"/>
              </w:rPr>
            </w:pPr>
            <w:r w:rsidRPr="007D7FF7">
              <w:rPr>
                <w:rFonts w:ascii="Times New Roman" w:hAnsi="Times New Roman" w:cs="Times New Roman"/>
                <w:szCs w:val="24"/>
              </w:rPr>
              <w:t>Основні характеристики сучасного обладнання для теплової обробки продуктів:</w:t>
            </w:r>
          </w:p>
          <w:p w:rsidR="00A663C1" w:rsidRPr="007D7FF7" w:rsidRDefault="000A0AC8">
            <w:pPr>
              <w:numPr>
                <w:ilvl w:val="0"/>
                <w:numId w:val="9"/>
              </w:numPr>
              <w:spacing w:after="0" w:line="385" w:lineRule="auto"/>
              <w:ind w:right="0" w:hanging="360"/>
              <w:jc w:val="left"/>
              <w:rPr>
                <w:rFonts w:ascii="Times New Roman" w:hAnsi="Times New Roman" w:cs="Times New Roman"/>
                <w:szCs w:val="24"/>
              </w:rPr>
            </w:pPr>
            <w:r w:rsidRPr="007D7FF7">
              <w:rPr>
                <w:rFonts w:ascii="Times New Roman" w:hAnsi="Times New Roman" w:cs="Times New Roman"/>
                <w:b/>
                <w:i/>
                <w:szCs w:val="24"/>
              </w:rPr>
              <w:t>швидкість приготування їжі, що забезпечує ідеальну свіжість подачі страв;</w:t>
            </w:r>
          </w:p>
          <w:p w:rsidR="00A663C1" w:rsidRPr="007D7FF7" w:rsidRDefault="000A0AC8">
            <w:pPr>
              <w:numPr>
                <w:ilvl w:val="0"/>
                <w:numId w:val="9"/>
              </w:numPr>
              <w:spacing w:after="141" w:line="259" w:lineRule="auto"/>
              <w:ind w:right="0" w:hanging="360"/>
              <w:jc w:val="left"/>
              <w:rPr>
                <w:rFonts w:ascii="Times New Roman" w:hAnsi="Times New Roman" w:cs="Times New Roman"/>
                <w:szCs w:val="24"/>
              </w:rPr>
            </w:pPr>
            <w:r w:rsidRPr="007D7FF7">
              <w:rPr>
                <w:rFonts w:ascii="Times New Roman" w:hAnsi="Times New Roman" w:cs="Times New Roman"/>
                <w:b/>
                <w:i/>
                <w:szCs w:val="24"/>
              </w:rPr>
              <w:t>дотримання протоколів НАССР;</w:t>
            </w:r>
          </w:p>
          <w:p w:rsidR="00A663C1" w:rsidRPr="007D7FF7" w:rsidRDefault="000A0AC8">
            <w:pPr>
              <w:numPr>
                <w:ilvl w:val="0"/>
                <w:numId w:val="9"/>
              </w:numPr>
              <w:spacing w:after="152" w:line="259" w:lineRule="auto"/>
              <w:ind w:right="0" w:hanging="360"/>
              <w:jc w:val="left"/>
              <w:rPr>
                <w:rFonts w:ascii="Times New Roman" w:hAnsi="Times New Roman" w:cs="Times New Roman"/>
                <w:szCs w:val="24"/>
              </w:rPr>
            </w:pPr>
            <w:proofErr w:type="spellStart"/>
            <w:r w:rsidRPr="007D7FF7">
              <w:rPr>
                <w:rFonts w:ascii="Times New Roman" w:hAnsi="Times New Roman" w:cs="Times New Roman"/>
                <w:b/>
                <w:i/>
                <w:szCs w:val="24"/>
              </w:rPr>
              <w:t>мультифункціональність</w:t>
            </w:r>
            <w:proofErr w:type="spellEnd"/>
            <w:r w:rsidRPr="007D7FF7">
              <w:rPr>
                <w:rFonts w:ascii="Times New Roman" w:hAnsi="Times New Roman" w:cs="Times New Roman"/>
                <w:b/>
                <w:i/>
                <w:szCs w:val="24"/>
              </w:rPr>
              <w:t>;</w:t>
            </w:r>
          </w:p>
          <w:p w:rsidR="00A663C1" w:rsidRPr="007D7FF7" w:rsidRDefault="000A0AC8">
            <w:pPr>
              <w:numPr>
                <w:ilvl w:val="0"/>
                <w:numId w:val="9"/>
              </w:numPr>
              <w:spacing w:after="157" w:line="259" w:lineRule="auto"/>
              <w:ind w:right="0" w:hanging="360"/>
              <w:jc w:val="left"/>
              <w:rPr>
                <w:rFonts w:ascii="Times New Roman" w:hAnsi="Times New Roman" w:cs="Times New Roman"/>
                <w:szCs w:val="24"/>
              </w:rPr>
            </w:pPr>
            <w:r w:rsidRPr="007D7FF7">
              <w:rPr>
                <w:rFonts w:ascii="Times New Roman" w:hAnsi="Times New Roman" w:cs="Times New Roman"/>
                <w:szCs w:val="24"/>
              </w:rPr>
              <w:t>мінімізована залежності від кваліфікації персоналу;</w:t>
            </w:r>
          </w:p>
          <w:p w:rsidR="00A663C1" w:rsidRPr="007D7FF7" w:rsidRDefault="000A0AC8">
            <w:pPr>
              <w:numPr>
                <w:ilvl w:val="0"/>
                <w:numId w:val="9"/>
              </w:numPr>
              <w:spacing w:after="157" w:line="259" w:lineRule="auto"/>
              <w:ind w:right="0" w:hanging="360"/>
              <w:jc w:val="left"/>
              <w:rPr>
                <w:rFonts w:ascii="Times New Roman" w:hAnsi="Times New Roman" w:cs="Times New Roman"/>
                <w:szCs w:val="24"/>
              </w:rPr>
            </w:pPr>
            <w:r w:rsidRPr="007D7FF7">
              <w:rPr>
                <w:rFonts w:ascii="Times New Roman" w:hAnsi="Times New Roman" w:cs="Times New Roman"/>
                <w:szCs w:val="24"/>
              </w:rPr>
              <w:t>можливість автономної роботи;</w:t>
            </w:r>
          </w:p>
          <w:p w:rsidR="00A663C1" w:rsidRPr="007D7FF7" w:rsidRDefault="000A0AC8">
            <w:pPr>
              <w:numPr>
                <w:ilvl w:val="0"/>
                <w:numId w:val="9"/>
              </w:numPr>
              <w:spacing w:after="0" w:line="259" w:lineRule="auto"/>
              <w:ind w:right="0" w:hanging="360"/>
              <w:jc w:val="left"/>
              <w:rPr>
                <w:rFonts w:ascii="Times New Roman" w:hAnsi="Times New Roman" w:cs="Times New Roman"/>
                <w:szCs w:val="24"/>
              </w:rPr>
            </w:pPr>
            <w:r w:rsidRPr="007D7FF7">
              <w:rPr>
                <w:rFonts w:ascii="Times New Roman" w:hAnsi="Times New Roman" w:cs="Times New Roman"/>
                <w:b/>
                <w:i/>
                <w:szCs w:val="24"/>
              </w:rPr>
              <w:t>економія продуктів і ресурсів.</w:t>
            </w:r>
          </w:p>
        </w:tc>
      </w:tr>
      <w:tr w:rsidR="00A663C1" w:rsidRPr="007D7FF7">
        <w:trPr>
          <w:trHeight w:val="3840"/>
        </w:trPr>
        <w:tc>
          <w:tcPr>
            <w:tcW w:w="8860" w:type="dxa"/>
            <w:tcBorders>
              <w:top w:val="single" w:sz="8" w:space="0" w:color="000000"/>
              <w:left w:val="single" w:sz="8" w:space="0" w:color="000000"/>
              <w:bottom w:val="single" w:sz="8" w:space="0" w:color="000000"/>
              <w:right w:val="single" w:sz="8" w:space="0" w:color="000000"/>
            </w:tcBorders>
            <w:vAlign w:val="center"/>
          </w:tcPr>
          <w:p w:rsidR="00A663C1" w:rsidRPr="007D7FF7" w:rsidRDefault="000A0AC8" w:rsidP="00197788">
            <w:pPr>
              <w:spacing w:after="240" w:line="276" w:lineRule="auto"/>
              <w:ind w:right="0" w:firstLine="0"/>
              <w:jc w:val="left"/>
              <w:rPr>
                <w:rFonts w:ascii="Times New Roman" w:hAnsi="Times New Roman" w:cs="Times New Roman"/>
                <w:szCs w:val="24"/>
              </w:rPr>
            </w:pPr>
            <w:r w:rsidRPr="007D7FF7">
              <w:rPr>
                <w:rFonts w:ascii="Times New Roman" w:hAnsi="Times New Roman" w:cs="Times New Roman"/>
                <w:b/>
                <w:i/>
                <w:szCs w:val="24"/>
              </w:rPr>
              <w:t xml:space="preserve">Електромеханічне </w:t>
            </w:r>
            <w:r w:rsidRPr="007D7FF7">
              <w:rPr>
                <w:rFonts w:ascii="Times New Roman" w:hAnsi="Times New Roman" w:cs="Times New Roman"/>
                <w:szCs w:val="24"/>
              </w:rPr>
              <w:t>— допомагає здійснити первинну обробку продуктів та підготувати необхідні інгредієнти.</w:t>
            </w:r>
          </w:p>
          <w:p w:rsidR="00A663C1" w:rsidRPr="007D7FF7" w:rsidRDefault="000A0AC8" w:rsidP="00197788">
            <w:pPr>
              <w:spacing w:after="120" w:line="276" w:lineRule="auto"/>
              <w:ind w:right="0" w:firstLine="0"/>
              <w:jc w:val="left"/>
              <w:rPr>
                <w:rFonts w:ascii="Times New Roman" w:hAnsi="Times New Roman" w:cs="Times New Roman"/>
                <w:szCs w:val="24"/>
              </w:rPr>
            </w:pPr>
            <w:r w:rsidRPr="007D7FF7">
              <w:rPr>
                <w:rFonts w:ascii="Times New Roman" w:hAnsi="Times New Roman" w:cs="Times New Roman"/>
                <w:szCs w:val="24"/>
              </w:rPr>
              <w:t xml:space="preserve">Сучасне електромеханічне обладнання — м’ясорубки, овочерізки, тістоміси, міксери тощо — значно спрощує працю </w:t>
            </w:r>
            <w:proofErr w:type="spellStart"/>
            <w:r w:rsidRPr="007D7FF7">
              <w:rPr>
                <w:rFonts w:ascii="Times New Roman" w:hAnsi="Times New Roman" w:cs="Times New Roman"/>
                <w:szCs w:val="24"/>
              </w:rPr>
              <w:t>кухаря</w:t>
            </w:r>
            <w:proofErr w:type="spellEnd"/>
            <w:r w:rsidRPr="007D7FF7">
              <w:rPr>
                <w:rFonts w:ascii="Times New Roman" w:hAnsi="Times New Roman" w:cs="Times New Roman"/>
                <w:szCs w:val="24"/>
              </w:rPr>
              <w:t xml:space="preserve">, роблять її більш </w:t>
            </w:r>
            <w:r w:rsidRPr="007D7FF7">
              <w:rPr>
                <w:rFonts w:ascii="Times New Roman" w:hAnsi="Times New Roman" w:cs="Times New Roman"/>
                <w:b/>
                <w:i/>
                <w:szCs w:val="24"/>
              </w:rPr>
              <w:t>продуктивною та безпечною</w:t>
            </w:r>
            <w:r w:rsidRPr="007D7FF7">
              <w:rPr>
                <w:rFonts w:ascii="Times New Roman" w:hAnsi="Times New Roman" w:cs="Times New Roman"/>
                <w:szCs w:val="24"/>
              </w:rPr>
              <w:t>.</w:t>
            </w:r>
          </w:p>
          <w:p w:rsidR="00A663C1" w:rsidRPr="007D7FF7" w:rsidRDefault="000A0AC8" w:rsidP="00197788">
            <w:pPr>
              <w:spacing w:after="0" w:line="276" w:lineRule="auto"/>
              <w:ind w:right="0" w:firstLine="0"/>
              <w:jc w:val="left"/>
              <w:rPr>
                <w:rFonts w:ascii="Times New Roman" w:hAnsi="Times New Roman" w:cs="Times New Roman"/>
                <w:szCs w:val="24"/>
              </w:rPr>
            </w:pPr>
            <w:r w:rsidRPr="007D7FF7">
              <w:rPr>
                <w:rFonts w:ascii="Times New Roman" w:hAnsi="Times New Roman" w:cs="Times New Roman"/>
                <w:szCs w:val="24"/>
              </w:rPr>
              <w:t xml:space="preserve">Таке обладнання забезпечує стабільну якість та естетичну привабливість готових страв, </w:t>
            </w:r>
            <w:r w:rsidRPr="007D7FF7">
              <w:rPr>
                <w:rFonts w:ascii="Times New Roman" w:hAnsi="Times New Roman" w:cs="Times New Roman"/>
                <w:b/>
                <w:i/>
                <w:szCs w:val="24"/>
              </w:rPr>
              <w:t>скорочує час на підготовку</w:t>
            </w:r>
            <w:r w:rsidR="00A46BFF" w:rsidRPr="007D7FF7">
              <w:rPr>
                <w:rFonts w:ascii="Times New Roman" w:hAnsi="Times New Roman" w:cs="Times New Roman"/>
                <w:b/>
                <w:i/>
                <w:szCs w:val="24"/>
              </w:rPr>
              <w:t xml:space="preserve"> </w:t>
            </w:r>
            <w:r w:rsidR="00A46BFF" w:rsidRPr="007D7FF7">
              <w:rPr>
                <w:rFonts w:ascii="Times New Roman" w:hAnsi="Times New Roman" w:cs="Times New Roman"/>
                <w:b/>
                <w:i/>
                <w:szCs w:val="24"/>
              </w:rPr>
              <w:t>інгредієнтів</w:t>
            </w:r>
            <w:r w:rsidR="00A46BFF" w:rsidRPr="007D7FF7">
              <w:rPr>
                <w:rFonts w:ascii="Times New Roman" w:hAnsi="Times New Roman" w:cs="Times New Roman"/>
                <w:szCs w:val="24"/>
              </w:rPr>
              <w:t xml:space="preserve">, що дозволяє </w:t>
            </w:r>
            <w:proofErr w:type="spellStart"/>
            <w:r w:rsidR="00A46BFF" w:rsidRPr="007D7FF7">
              <w:rPr>
                <w:rFonts w:ascii="Times New Roman" w:hAnsi="Times New Roman" w:cs="Times New Roman"/>
                <w:szCs w:val="24"/>
              </w:rPr>
              <w:t>кухарям</w:t>
            </w:r>
            <w:proofErr w:type="spellEnd"/>
            <w:r w:rsidR="00A46BFF" w:rsidRPr="007D7FF7">
              <w:rPr>
                <w:rFonts w:ascii="Times New Roman" w:hAnsi="Times New Roman" w:cs="Times New Roman"/>
                <w:szCs w:val="24"/>
              </w:rPr>
              <w:t xml:space="preserve"> приділити більше уваги безпосередньо процесу приготування, </w:t>
            </w:r>
            <w:r w:rsidR="00A46BFF" w:rsidRPr="007D7FF7">
              <w:rPr>
                <w:rFonts w:ascii="Times New Roman" w:hAnsi="Times New Roman" w:cs="Times New Roman"/>
                <w:b/>
                <w:i/>
                <w:szCs w:val="24"/>
              </w:rPr>
              <w:t>контролю якості та безпечності їжі.</w:t>
            </w:r>
          </w:p>
        </w:tc>
      </w:tr>
      <w:tr w:rsidR="00A663C1" w:rsidRPr="007D7FF7">
        <w:trPr>
          <w:trHeight w:val="1680"/>
        </w:trPr>
        <w:tc>
          <w:tcPr>
            <w:tcW w:w="8860" w:type="dxa"/>
            <w:tcBorders>
              <w:top w:val="single" w:sz="8" w:space="0" w:color="000000"/>
              <w:left w:val="single" w:sz="8" w:space="0" w:color="000000"/>
              <w:bottom w:val="single" w:sz="8" w:space="0" w:color="000000"/>
              <w:right w:val="single" w:sz="8" w:space="0" w:color="000000"/>
            </w:tcBorders>
          </w:tcPr>
          <w:p w:rsidR="00A663C1" w:rsidRPr="007D7FF7" w:rsidRDefault="00A46BFF">
            <w:pPr>
              <w:spacing w:after="0" w:line="259" w:lineRule="auto"/>
              <w:ind w:right="0" w:firstLine="0"/>
              <w:jc w:val="left"/>
              <w:rPr>
                <w:rFonts w:ascii="Times New Roman" w:hAnsi="Times New Roman" w:cs="Times New Roman"/>
                <w:szCs w:val="24"/>
              </w:rPr>
            </w:pPr>
            <w:r w:rsidRPr="007D7FF7">
              <w:rPr>
                <w:rFonts w:ascii="Times New Roman" w:hAnsi="Times New Roman" w:cs="Times New Roman"/>
                <w:b/>
                <w:i/>
                <w:szCs w:val="24"/>
              </w:rPr>
              <w:t xml:space="preserve">Посудомийне </w:t>
            </w:r>
            <w:r w:rsidRPr="007D7FF7">
              <w:rPr>
                <w:rFonts w:ascii="Times New Roman" w:hAnsi="Times New Roman" w:cs="Times New Roman"/>
                <w:szCs w:val="24"/>
              </w:rPr>
              <w:t xml:space="preserve">— допомагає здійснити </w:t>
            </w:r>
            <w:r w:rsidRPr="007D7FF7">
              <w:rPr>
                <w:rFonts w:ascii="Times New Roman" w:hAnsi="Times New Roman" w:cs="Times New Roman"/>
                <w:b/>
                <w:i/>
                <w:szCs w:val="24"/>
              </w:rPr>
              <w:t xml:space="preserve">якісне очищення та дезінфекцію </w:t>
            </w:r>
            <w:r w:rsidRPr="007D7FF7">
              <w:rPr>
                <w:rFonts w:ascii="Times New Roman" w:hAnsi="Times New Roman" w:cs="Times New Roman"/>
                <w:szCs w:val="24"/>
              </w:rPr>
              <w:t xml:space="preserve">столового начиння. За параметрами швидкості, якості та безпеки не потрібно неконтрольовано замочувати посуд в різноманітних мийних ваннах посудомийна машина працює в автоматичному режимі з дотриманням </w:t>
            </w:r>
            <w:r w:rsidRPr="007D7FF7">
              <w:rPr>
                <w:rFonts w:ascii="Times New Roman" w:hAnsi="Times New Roman" w:cs="Times New Roman"/>
                <w:b/>
                <w:i/>
                <w:szCs w:val="24"/>
              </w:rPr>
              <w:t>температурного режиму та енергоефективності</w:t>
            </w:r>
            <w:r w:rsidRPr="007D7FF7">
              <w:rPr>
                <w:rFonts w:ascii="Times New Roman" w:hAnsi="Times New Roman" w:cs="Times New Roman"/>
                <w:szCs w:val="24"/>
              </w:rPr>
              <w:t>.</w:t>
            </w:r>
          </w:p>
        </w:tc>
      </w:tr>
      <w:tr w:rsidR="00A663C1" w:rsidRPr="007D7FF7">
        <w:trPr>
          <w:trHeight w:val="3280"/>
        </w:trPr>
        <w:tc>
          <w:tcPr>
            <w:tcW w:w="8860" w:type="dxa"/>
            <w:tcBorders>
              <w:top w:val="single" w:sz="8" w:space="0" w:color="000000"/>
              <w:left w:val="single" w:sz="8" w:space="0" w:color="000000"/>
              <w:bottom w:val="single" w:sz="8" w:space="0" w:color="000000"/>
              <w:right w:val="single" w:sz="8" w:space="0" w:color="000000"/>
            </w:tcBorders>
          </w:tcPr>
          <w:p w:rsidR="00A663C1" w:rsidRPr="007D7FF7" w:rsidRDefault="00A46BFF">
            <w:pPr>
              <w:spacing w:after="0" w:line="259" w:lineRule="auto"/>
              <w:ind w:right="0" w:firstLine="0"/>
              <w:jc w:val="left"/>
              <w:rPr>
                <w:rFonts w:ascii="Times New Roman" w:hAnsi="Times New Roman" w:cs="Times New Roman"/>
                <w:szCs w:val="24"/>
              </w:rPr>
            </w:pPr>
            <w:r w:rsidRPr="007D7FF7">
              <w:rPr>
                <w:rFonts w:ascii="Times New Roman" w:hAnsi="Times New Roman" w:cs="Times New Roman"/>
                <w:b/>
                <w:i/>
                <w:szCs w:val="24"/>
              </w:rPr>
              <w:lastRenderedPageBreak/>
              <w:t xml:space="preserve">Холодильне </w:t>
            </w:r>
            <w:r w:rsidRPr="007D7FF7">
              <w:rPr>
                <w:rFonts w:ascii="Times New Roman" w:hAnsi="Times New Roman" w:cs="Times New Roman"/>
                <w:szCs w:val="24"/>
              </w:rPr>
              <w:t xml:space="preserve">— відповідає за зберігання харчових продуктів у безпечному температурному режимі. Використання найновіших формул </w:t>
            </w:r>
            <w:proofErr w:type="spellStart"/>
            <w:r w:rsidRPr="007D7FF7">
              <w:rPr>
                <w:rFonts w:ascii="Times New Roman" w:hAnsi="Times New Roman" w:cs="Times New Roman"/>
                <w:szCs w:val="24"/>
              </w:rPr>
              <w:t>фріону</w:t>
            </w:r>
            <w:proofErr w:type="spellEnd"/>
            <w:r w:rsidRPr="007D7FF7">
              <w:rPr>
                <w:rFonts w:ascii="Times New Roman" w:hAnsi="Times New Roman" w:cs="Times New Roman"/>
                <w:szCs w:val="24"/>
              </w:rPr>
              <w:t xml:space="preserve">, що практично не шкідливі для навколишнього середовища, в поєднанні з енергоефективністю сучасного компресора та термоізоляції, створюють необхідне робоче середовище, поєднуючи </w:t>
            </w:r>
            <w:r w:rsidRPr="007D7FF7">
              <w:rPr>
                <w:rFonts w:ascii="Times New Roman" w:hAnsi="Times New Roman" w:cs="Times New Roman"/>
                <w:b/>
                <w:i/>
                <w:szCs w:val="24"/>
              </w:rPr>
              <w:t>енергоефективність та екологічність</w:t>
            </w:r>
          </w:p>
        </w:tc>
      </w:tr>
    </w:tbl>
    <w:p w:rsidR="007D7FF7" w:rsidRDefault="007D7FF7">
      <w:pPr>
        <w:pStyle w:val="1"/>
        <w:spacing w:after="65"/>
        <w:rPr>
          <w:rFonts w:ascii="Times New Roman" w:hAnsi="Times New Roman" w:cs="Times New Roman"/>
          <w:sz w:val="44"/>
          <w:szCs w:val="44"/>
        </w:rPr>
      </w:pPr>
    </w:p>
    <w:p w:rsidR="00A663C1" w:rsidRPr="007D7FF7" w:rsidRDefault="000A0AC8">
      <w:pPr>
        <w:pStyle w:val="1"/>
        <w:spacing w:after="65"/>
        <w:rPr>
          <w:rFonts w:ascii="Times New Roman" w:hAnsi="Times New Roman" w:cs="Times New Roman"/>
          <w:sz w:val="44"/>
          <w:szCs w:val="44"/>
        </w:rPr>
      </w:pPr>
      <w:r w:rsidRPr="007D7FF7">
        <w:rPr>
          <w:rFonts w:ascii="Times New Roman" w:hAnsi="Times New Roman" w:cs="Times New Roman"/>
          <w:sz w:val="44"/>
          <w:szCs w:val="44"/>
        </w:rPr>
        <w:t>Етап 4. Навчання персоналу</w:t>
      </w:r>
    </w:p>
    <w:p w:rsidR="00A663C1" w:rsidRPr="007D7FF7" w:rsidRDefault="000A0AC8" w:rsidP="00197788">
      <w:pPr>
        <w:spacing w:after="5" w:line="276" w:lineRule="auto"/>
        <w:ind w:right="0"/>
        <w:rPr>
          <w:rFonts w:ascii="Times New Roman" w:hAnsi="Times New Roman" w:cs="Times New Roman"/>
          <w:szCs w:val="24"/>
        </w:rPr>
      </w:pPr>
      <w:r w:rsidRPr="007D7FF7">
        <w:rPr>
          <w:rFonts w:ascii="Times New Roman" w:hAnsi="Times New Roman" w:cs="Times New Roman"/>
          <w:szCs w:val="24"/>
        </w:rPr>
        <w:t xml:space="preserve">На заключному етапі процесу переоснащення харчоблоку закладу освіти навчання працівників кухні є ключовим  Уміння працювати з сучасними технологіями приготування страв, знання складного і </w:t>
      </w:r>
      <w:proofErr w:type="spellStart"/>
      <w:r w:rsidRPr="007D7FF7">
        <w:rPr>
          <w:rFonts w:ascii="Times New Roman" w:hAnsi="Times New Roman" w:cs="Times New Roman"/>
          <w:szCs w:val="24"/>
        </w:rPr>
        <w:t>дороговартісного</w:t>
      </w:r>
      <w:proofErr w:type="spellEnd"/>
      <w:r w:rsidRPr="007D7FF7">
        <w:rPr>
          <w:rFonts w:ascii="Times New Roman" w:hAnsi="Times New Roman" w:cs="Times New Roman"/>
          <w:szCs w:val="24"/>
        </w:rPr>
        <w:t xml:space="preserve"> обладнання є необхідними вимогами.</w:t>
      </w:r>
    </w:p>
    <w:p w:rsidR="00A663C1" w:rsidRPr="007D7FF7" w:rsidRDefault="000A0AC8" w:rsidP="00197788">
      <w:pPr>
        <w:spacing w:after="128" w:line="276" w:lineRule="auto"/>
        <w:ind w:right="0"/>
        <w:rPr>
          <w:rFonts w:ascii="Times New Roman" w:hAnsi="Times New Roman" w:cs="Times New Roman"/>
          <w:szCs w:val="24"/>
        </w:rPr>
      </w:pPr>
      <w:r w:rsidRPr="007D7FF7">
        <w:rPr>
          <w:rFonts w:ascii="Times New Roman" w:hAnsi="Times New Roman" w:cs="Times New Roman"/>
          <w:szCs w:val="24"/>
        </w:rPr>
        <w:t>Навчання набувачів обладнання</w:t>
      </w:r>
      <w:r w:rsidR="007F5D1C">
        <w:rPr>
          <w:rFonts w:ascii="Times New Roman" w:hAnsi="Times New Roman" w:cs="Times New Roman"/>
          <w:szCs w:val="24"/>
        </w:rPr>
        <w:t>. О</w:t>
      </w:r>
      <w:r w:rsidRPr="007D7FF7">
        <w:rPr>
          <w:rFonts w:ascii="Times New Roman" w:hAnsi="Times New Roman" w:cs="Times New Roman"/>
          <w:szCs w:val="24"/>
        </w:rPr>
        <w:t>бов’язково необхідно враховувати при закупівлі технологічного обладнання, навчання персоналу потрібно обговорювати з представниками постачальника або з представниками компаній-виробників обладнання, включаючи таку можливість у тендерну документацію при закупівлі обладнання.</w:t>
      </w:r>
    </w:p>
    <w:p w:rsidR="00A46BFF" w:rsidRDefault="000A0AC8" w:rsidP="00A46BFF">
      <w:pPr>
        <w:spacing w:after="780" w:line="276" w:lineRule="auto"/>
        <w:ind w:right="0"/>
        <w:rPr>
          <w:rFonts w:ascii="Times New Roman" w:hAnsi="Times New Roman" w:cs="Times New Roman"/>
          <w:szCs w:val="24"/>
        </w:rPr>
      </w:pPr>
      <w:r w:rsidRPr="007D7FF7">
        <w:rPr>
          <w:rFonts w:ascii="Times New Roman" w:hAnsi="Times New Roman" w:cs="Times New Roman"/>
          <w:szCs w:val="24"/>
        </w:rPr>
        <w:t>Бажано умовами тендерного договору прописувати вимоги до постачальника про надання технічного та технологічного супроводу, обслуговування обладнання протягом терміну його експлуатації (можливість післягарантійного сервісного обслуговування).</w:t>
      </w:r>
      <w:r w:rsidR="007F5D1C">
        <w:rPr>
          <w:rFonts w:ascii="Times New Roman" w:hAnsi="Times New Roman" w:cs="Times New Roman"/>
          <w:szCs w:val="24"/>
        </w:rPr>
        <w:t xml:space="preserve"> </w:t>
      </w:r>
      <w:r w:rsidR="00AD530E" w:rsidRPr="007D7FF7">
        <w:rPr>
          <w:rFonts w:ascii="Times New Roman" w:hAnsi="Times New Roman" w:cs="Times New Roman"/>
          <w:szCs w:val="24"/>
        </w:rPr>
        <w:t xml:space="preserve">На сайті </w:t>
      </w:r>
      <w:r w:rsidR="007F5D1C">
        <w:rPr>
          <w:rFonts w:ascii="Times New Roman" w:hAnsi="Times New Roman" w:cs="Times New Roman"/>
          <w:szCs w:val="24"/>
        </w:rPr>
        <w:t>«</w:t>
      </w:r>
      <w:r w:rsidR="00AD530E" w:rsidRPr="007D7FF7">
        <w:rPr>
          <w:rFonts w:ascii="Times New Roman" w:hAnsi="Times New Roman" w:cs="Times New Roman"/>
          <w:szCs w:val="24"/>
        </w:rPr>
        <w:t>ЗНАЇМО</w:t>
      </w:r>
      <w:r w:rsidR="007F5D1C">
        <w:rPr>
          <w:rFonts w:ascii="Times New Roman" w:hAnsi="Times New Roman" w:cs="Times New Roman"/>
          <w:szCs w:val="24"/>
        </w:rPr>
        <w:t>»</w:t>
      </w:r>
      <w:r w:rsidR="00AD530E" w:rsidRPr="007D7FF7">
        <w:rPr>
          <w:rFonts w:ascii="Times New Roman" w:hAnsi="Times New Roman" w:cs="Times New Roman"/>
          <w:szCs w:val="24"/>
        </w:rPr>
        <w:t xml:space="preserve"> за допомогою Калькулятора можливо розрахувати кількість і перелік необхідного обладнання для оснащення харчоблоку</w:t>
      </w:r>
      <w:r w:rsidR="004275A0" w:rsidRPr="007D7FF7">
        <w:rPr>
          <w:rFonts w:ascii="Times New Roman" w:hAnsi="Times New Roman" w:cs="Times New Roman"/>
          <w:szCs w:val="24"/>
        </w:rPr>
        <w:t xml:space="preserve"> . </w:t>
      </w:r>
    </w:p>
    <w:p w:rsidR="006074A8" w:rsidRDefault="007F5D1C" w:rsidP="006074A8">
      <w:pPr>
        <w:spacing w:after="0" w:line="276" w:lineRule="auto"/>
        <w:ind w:right="0"/>
        <w:rPr>
          <w:rFonts w:ascii="Times New Roman" w:hAnsi="Times New Roman" w:cs="Times New Roman"/>
          <w:szCs w:val="24"/>
        </w:rPr>
      </w:pPr>
      <w:r>
        <w:rPr>
          <w:rFonts w:ascii="Times New Roman" w:eastAsiaTheme="minorHAnsi" w:hAnsi="Times New Roman" w:cs="Times New Roman"/>
          <w:color w:val="auto"/>
          <w:szCs w:val="24"/>
          <w:lang w:eastAsia="en-US"/>
        </w:rPr>
        <w:t xml:space="preserve">   План удосконалення харчоблоку</w:t>
      </w:r>
      <w:r w:rsidRPr="007F5D1C">
        <w:rPr>
          <w:rFonts w:ascii="Times New Roman" w:eastAsiaTheme="minorHAnsi" w:hAnsi="Times New Roman" w:cs="Times New Roman"/>
          <w:color w:val="auto"/>
          <w:szCs w:val="24"/>
          <w:lang w:eastAsia="en-US"/>
        </w:rPr>
        <w:t xml:space="preserve"> в РОЗКІШНЯНСЬКІЙ ПОЧАТКОВІЙ ШКОЛІ у формі </w:t>
      </w:r>
      <w:r>
        <w:rPr>
          <w:rFonts w:ascii="Times New Roman" w:eastAsiaTheme="minorHAnsi" w:hAnsi="Times New Roman" w:cs="Times New Roman"/>
          <w:color w:val="auto"/>
          <w:szCs w:val="24"/>
          <w:lang w:eastAsia="en-US"/>
        </w:rPr>
        <w:t xml:space="preserve">                    </w:t>
      </w:r>
      <w:r w:rsidR="006074A8">
        <w:rPr>
          <w:rFonts w:ascii="Times New Roman" w:hAnsi="Times New Roman" w:cs="Times New Roman"/>
          <w:szCs w:val="24"/>
        </w:rPr>
        <w:t xml:space="preserve">                      </w:t>
      </w:r>
    </w:p>
    <w:p w:rsidR="007F5D1C" w:rsidRPr="007F5D1C" w:rsidRDefault="006074A8" w:rsidP="006074A8">
      <w:pPr>
        <w:spacing w:after="0" w:line="276" w:lineRule="auto"/>
        <w:ind w:right="0"/>
        <w:rPr>
          <w:rFonts w:ascii="Times New Roman" w:hAnsi="Times New Roman" w:cs="Times New Roman"/>
          <w:szCs w:val="24"/>
        </w:rPr>
      </w:pPr>
      <w:r>
        <w:rPr>
          <w:rFonts w:ascii="Times New Roman" w:hAnsi="Times New Roman" w:cs="Times New Roman"/>
          <w:szCs w:val="24"/>
        </w:rPr>
        <w:t xml:space="preserve">                                                       </w:t>
      </w:r>
      <w:r w:rsidR="007F5D1C">
        <w:rPr>
          <w:rFonts w:ascii="Times New Roman" w:eastAsiaTheme="minorHAnsi" w:hAnsi="Times New Roman" w:cs="Times New Roman"/>
          <w:color w:val="auto"/>
          <w:szCs w:val="24"/>
          <w:lang w:eastAsia="en-US"/>
        </w:rPr>
        <w:t>«</w:t>
      </w:r>
      <w:r w:rsidR="007F5D1C" w:rsidRPr="007F5D1C">
        <w:rPr>
          <w:rFonts w:ascii="Times New Roman" w:eastAsiaTheme="minorHAnsi" w:hAnsi="Times New Roman" w:cs="Times New Roman"/>
          <w:b/>
          <w:color w:val="auto"/>
          <w:szCs w:val="24"/>
          <w:lang w:eastAsia="en-US"/>
        </w:rPr>
        <w:t>БАЗОВА КУХНЯ</w:t>
      </w:r>
      <w:r w:rsidR="007F5D1C">
        <w:rPr>
          <w:rFonts w:ascii="Times New Roman" w:eastAsiaTheme="minorHAnsi" w:hAnsi="Times New Roman" w:cs="Times New Roman"/>
          <w:b/>
          <w:color w:val="auto"/>
          <w:szCs w:val="24"/>
          <w:lang w:eastAsia="en-US"/>
        </w:rPr>
        <w:t>»</w:t>
      </w:r>
    </w:p>
    <w:tbl>
      <w:tblPr>
        <w:tblStyle w:val="a8"/>
        <w:tblW w:w="0" w:type="auto"/>
        <w:tblLook w:val="04A0" w:firstRow="1" w:lastRow="0" w:firstColumn="1" w:lastColumn="0" w:noHBand="0" w:noVBand="1"/>
      </w:tblPr>
      <w:tblGrid>
        <w:gridCol w:w="456"/>
        <w:gridCol w:w="4337"/>
        <w:gridCol w:w="2381"/>
        <w:gridCol w:w="1400"/>
        <w:gridCol w:w="1185"/>
      </w:tblGrid>
      <w:tr w:rsidR="007F5D1C" w:rsidRPr="007F5D1C" w:rsidTr="00DA0054">
        <w:tc>
          <w:tcPr>
            <w:tcW w:w="442"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w:t>
            </w:r>
          </w:p>
        </w:tc>
        <w:tc>
          <w:tcPr>
            <w:tcW w:w="4337"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Види робіт</w:t>
            </w:r>
          </w:p>
        </w:tc>
        <w:tc>
          <w:tcPr>
            <w:tcW w:w="2381"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Термін виконання</w:t>
            </w:r>
          </w:p>
        </w:tc>
        <w:tc>
          <w:tcPr>
            <w:tcW w:w="1389"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Відмітка про виконання</w:t>
            </w:r>
          </w:p>
        </w:tc>
        <w:tc>
          <w:tcPr>
            <w:tcW w:w="1080"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p>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Примітка</w:t>
            </w:r>
          </w:p>
        </w:tc>
      </w:tr>
      <w:tr w:rsidR="007F5D1C" w:rsidRPr="007F5D1C" w:rsidTr="00DA0054">
        <w:tc>
          <w:tcPr>
            <w:tcW w:w="442"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1</w:t>
            </w:r>
          </w:p>
        </w:tc>
        <w:tc>
          <w:tcPr>
            <w:tcW w:w="4337"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Заміна побутової плити на плиту електричну професійну з духовою шафою</w:t>
            </w:r>
          </w:p>
        </w:tc>
        <w:tc>
          <w:tcPr>
            <w:tcW w:w="2381"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2023-2027рр</w:t>
            </w:r>
          </w:p>
        </w:tc>
        <w:tc>
          <w:tcPr>
            <w:tcW w:w="1389"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p>
        </w:tc>
        <w:tc>
          <w:tcPr>
            <w:tcW w:w="1080"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p>
        </w:tc>
      </w:tr>
      <w:tr w:rsidR="007F5D1C" w:rsidRPr="007F5D1C" w:rsidTr="00DA0054">
        <w:tc>
          <w:tcPr>
            <w:tcW w:w="442"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2</w:t>
            </w:r>
          </w:p>
        </w:tc>
        <w:tc>
          <w:tcPr>
            <w:tcW w:w="4337"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Ремонт витяжки кухонної</w:t>
            </w:r>
          </w:p>
        </w:tc>
        <w:tc>
          <w:tcPr>
            <w:tcW w:w="2381"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2023-2027рр</w:t>
            </w:r>
          </w:p>
        </w:tc>
        <w:tc>
          <w:tcPr>
            <w:tcW w:w="1389" w:type="dxa"/>
          </w:tcPr>
          <w:p w:rsidR="007F5D1C" w:rsidRPr="007F5D1C" w:rsidRDefault="00197788"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08.2023</w:t>
            </w:r>
          </w:p>
        </w:tc>
        <w:tc>
          <w:tcPr>
            <w:tcW w:w="1080"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p>
        </w:tc>
      </w:tr>
      <w:tr w:rsidR="007F5D1C" w:rsidRPr="007F5D1C" w:rsidTr="00DA0054">
        <w:tc>
          <w:tcPr>
            <w:tcW w:w="442"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3</w:t>
            </w:r>
          </w:p>
        </w:tc>
        <w:tc>
          <w:tcPr>
            <w:tcW w:w="4337"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Заміна змішувачів гарячої\холодної води</w:t>
            </w:r>
          </w:p>
        </w:tc>
        <w:tc>
          <w:tcPr>
            <w:tcW w:w="2381"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2023-2027рр</w:t>
            </w:r>
          </w:p>
        </w:tc>
        <w:tc>
          <w:tcPr>
            <w:tcW w:w="1389"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08.2023</w:t>
            </w:r>
          </w:p>
        </w:tc>
        <w:tc>
          <w:tcPr>
            <w:tcW w:w="1080"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p>
        </w:tc>
      </w:tr>
      <w:tr w:rsidR="007F5D1C" w:rsidRPr="007F5D1C" w:rsidTr="00DA0054">
        <w:tc>
          <w:tcPr>
            <w:tcW w:w="442"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4</w:t>
            </w:r>
          </w:p>
        </w:tc>
        <w:tc>
          <w:tcPr>
            <w:tcW w:w="4337"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Заміна ванн для миття посуду</w:t>
            </w:r>
          </w:p>
        </w:tc>
        <w:tc>
          <w:tcPr>
            <w:tcW w:w="2381"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2023-2027рр</w:t>
            </w:r>
          </w:p>
        </w:tc>
        <w:tc>
          <w:tcPr>
            <w:tcW w:w="1389" w:type="dxa"/>
          </w:tcPr>
          <w:p w:rsidR="007F5D1C" w:rsidRPr="007F5D1C" w:rsidRDefault="00197788" w:rsidP="007F5D1C">
            <w:pPr>
              <w:spacing w:after="0" w:line="240" w:lineRule="auto"/>
              <w:ind w:right="0" w:firstLine="0"/>
              <w:jc w:val="left"/>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Грудень </w:t>
            </w:r>
            <w:r w:rsidR="007F5D1C" w:rsidRPr="007F5D1C">
              <w:rPr>
                <w:rFonts w:ascii="Times New Roman" w:eastAsiaTheme="minorHAnsi" w:hAnsi="Times New Roman" w:cs="Times New Roman"/>
                <w:color w:val="auto"/>
                <w:szCs w:val="24"/>
              </w:rPr>
              <w:t>2023</w:t>
            </w:r>
          </w:p>
        </w:tc>
        <w:tc>
          <w:tcPr>
            <w:tcW w:w="1080"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p>
        </w:tc>
      </w:tr>
      <w:tr w:rsidR="007F5D1C" w:rsidRPr="007F5D1C" w:rsidTr="00DA0054">
        <w:tc>
          <w:tcPr>
            <w:tcW w:w="442"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5</w:t>
            </w:r>
          </w:p>
        </w:tc>
        <w:tc>
          <w:tcPr>
            <w:tcW w:w="4337"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 xml:space="preserve">Придбання </w:t>
            </w:r>
            <w:proofErr w:type="spellStart"/>
            <w:r w:rsidRPr="007F5D1C">
              <w:rPr>
                <w:rFonts w:ascii="Times New Roman" w:eastAsiaTheme="minorHAnsi" w:hAnsi="Times New Roman" w:cs="Times New Roman"/>
                <w:color w:val="auto"/>
                <w:szCs w:val="24"/>
              </w:rPr>
              <w:t>зондового</w:t>
            </w:r>
            <w:proofErr w:type="spellEnd"/>
            <w:r w:rsidRPr="007F5D1C">
              <w:rPr>
                <w:rFonts w:ascii="Times New Roman" w:eastAsiaTheme="minorHAnsi" w:hAnsi="Times New Roman" w:cs="Times New Roman"/>
                <w:color w:val="auto"/>
                <w:szCs w:val="24"/>
              </w:rPr>
              <w:t xml:space="preserve"> термометра</w:t>
            </w:r>
          </w:p>
        </w:tc>
        <w:tc>
          <w:tcPr>
            <w:tcW w:w="2381"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2023-2027рр</w:t>
            </w:r>
          </w:p>
        </w:tc>
        <w:tc>
          <w:tcPr>
            <w:tcW w:w="1389"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p>
        </w:tc>
        <w:tc>
          <w:tcPr>
            <w:tcW w:w="1080"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p>
        </w:tc>
      </w:tr>
      <w:tr w:rsidR="007F5D1C" w:rsidRPr="007F5D1C" w:rsidTr="00DA0054">
        <w:tc>
          <w:tcPr>
            <w:tcW w:w="442"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6</w:t>
            </w:r>
          </w:p>
        </w:tc>
        <w:tc>
          <w:tcPr>
            <w:tcW w:w="4337"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 xml:space="preserve">Придбання шафи для зберігання особистих речей </w:t>
            </w:r>
            <w:proofErr w:type="spellStart"/>
            <w:r w:rsidRPr="007F5D1C">
              <w:rPr>
                <w:rFonts w:ascii="Times New Roman" w:eastAsiaTheme="minorHAnsi" w:hAnsi="Times New Roman" w:cs="Times New Roman"/>
                <w:color w:val="auto"/>
                <w:szCs w:val="24"/>
              </w:rPr>
              <w:t>кухаря</w:t>
            </w:r>
            <w:proofErr w:type="spellEnd"/>
            <w:r w:rsidRPr="007F5D1C">
              <w:rPr>
                <w:rFonts w:ascii="Times New Roman" w:eastAsiaTheme="minorHAnsi" w:hAnsi="Times New Roman" w:cs="Times New Roman"/>
                <w:color w:val="auto"/>
                <w:szCs w:val="24"/>
              </w:rPr>
              <w:t xml:space="preserve"> та спецодягу</w:t>
            </w:r>
          </w:p>
        </w:tc>
        <w:tc>
          <w:tcPr>
            <w:tcW w:w="2381"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2023-2027рр</w:t>
            </w:r>
          </w:p>
        </w:tc>
        <w:tc>
          <w:tcPr>
            <w:tcW w:w="1389" w:type="dxa"/>
          </w:tcPr>
          <w:p w:rsidR="007F5D1C" w:rsidRPr="007F5D1C" w:rsidRDefault="00197788" w:rsidP="007F5D1C">
            <w:pPr>
              <w:spacing w:after="0" w:line="240" w:lineRule="auto"/>
              <w:ind w:right="0" w:firstLine="0"/>
              <w:jc w:val="left"/>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Жовтень </w:t>
            </w:r>
            <w:r w:rsidR="007F5D1C" w:rsidRPr="007F5D1C">
              <w:rPr>
                <w:rFonts w:ascii="Times New Roman" w:eastAsiaTheme="minorHAnsi" w:hAnsi="Times New Roman" w:cs="Times New Roman"/>
                <w:color w:val="auto"/>
                <w:szCs w:val="24"/>
              </w:rPr>
              <w:t>2023</w:t>
            </w:r>
          </w:p>
        </w:tc>
        <w:tc>
          <w:tcPr>
            <w:tcW w:w="1080"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p>
        </w:tc>
      </w:tr>
      <w:tr w:rsidR="007F5D1C" w:rsidRPr="007F5D1C" w:rsidTr="00DA0054">
        <w:tc>
          <w:tcPr>
            <w:tcW w:w="442"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7</w:t>
            </w:r>
          </w:p>
        </w:tc>
        <w:tc>
          <w:tcPr>
            <w:tcW w:w="4337"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Заміна інвентарю для прибирання</w:t>
            </w:r>
          </w:p>
        </w:tc>
        <w:tc>
          <w:tcPr>
            <w:tcW w:w="2381"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2023-2027рр</w:t>
            </w:r>
          </w:p>
        </w:tc>
        <w:tc>
          <w:tcPr>
            <w:tcW w:w="1389"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08.2023</w:t>
            </w:r>
          </w:p>
        </w:tc>
        <w:tc>
          <w:tcPr>
            <w:tcW w:w="1080"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p>
        </w:tc>
      </w:tr>
      <w:tr w:rsidR="007F5D1C" w:rsidRPr="007F5D1C" w:rsidTr="00DA0054">
        <w:tc>
          <w:tcPr>
            <w:tcW w:w="442"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8</w:t>
            </w:r>
          </w:p>
        </w:tc>
        <w:tc>
          <w:tcPr>
            <w:tcW w:w="4337"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 xml:space="preserve">Придбання пластикових контейнерів для зберігання документації </w:t>
            </w:r>
          </w:p>
        </w:tc>
        <w:tc>
          <w:tcPr>
            <w:tcW w:w="2381"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2023-2027рр</w:t>
            </w:r>
          </w:p>
        </w:tc>
        <w:tc>
          <w:tcPr>
            <w:tcW w:w="1389" w:type="dxa"/>
          </w:tcPr>
          <w:p w:rsidR="00197788" w:rsidRDefault="00197788" w:rsidP="007F5D1C">
            <w:pPr>
              <w:spacing w:after="0" w:line="240" w:lineRule="auto"/>
              <w:ind w:right="0" w:firstLine="0"/>
              <w:jc w:val="left"/>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Жовтень</w:t>
            </w:r>
          </w:p>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2023</w:t>
            </w:r>
          </w:p>
        </w:tc>
        <w:tc>
          <w:tcPr>
            <w:tcW w:w="1080"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p>
        </w:tc>
      </w:tr>
      <w:tr w:rsidR="007F5D1C" w:rsidRPr="007F5D1C" w:rsidTr="00DA0054">
        <w:tc>
          <w:tcPr>
            <w:tcW w:w="442"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lastRenderedPageBreak/>
              <w:t>9</w:t>
            </w:r>
          </w:p>
        </w:tc>
        <w:tc>
          <w:tcPr>
            <w:tcW w:w="4337"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 xml:space="preserve">Придбання терезів кухонних складських та </w:t>
            </w:r>
            <w:proofErr w:type="spellStart"/>
            <w:r w:rsidRPr="007F5D1C">
              <w:rPr>
                <w:rFonts w:ascii="Times New Roman" w:eastAsiaTheme="minorHAnsi" w:hAnsi="Times New Roman" w:cs="Times New Roman"/>
                <w:color w:val="auto"/>
                <w:szCs w:val="24"/>
              </w:rPr>
              <w:t>роздаточних</w:t>
            </w:r>
            <w:proofErr w:type="spellEnd"/>
          </w:p>
        </w:tc>
        <w:tc>
          <w:tcPr>
            <w:tcW w:w="2381"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2023-2027рр</w:t>
            </w:r>
          </w:p>
        </w:tc>
        <w:tc>
          <w:tcPr>
            <w:tcW w:w="1389" w:type="dxa"/>
          </w:tcPr>
          <w:p w:rsidR="007F5D1C" w:rsidRPr="007F5D1C" w:rsidRDefault="00197788" w:rsidP="007F5D1C">
            <w:pPr>
              <w:spacing w:after="0" w:line="240" w:lineRule="auto"/>
              <w:ind w:right="0" w:firstLine="0"/>
              <w:jc w:val="left"/>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Жовтень </w:t>
            </w:r>
            <w:r w:rsidR="007F5D1C" w:rsidRPr="007F5D1C">
              <w:rPr>
                <w:rFonts w:ascii="Times New Roman" w:eastAsiaTheme="minorHAnsi" w:hAnsi="Times New Roman" w:cs="Times New Roman"/>
                <w:color w:val="auto"/>
                <w:szCs w:val="24"/>
              </w:rPr>
              <w:t>2023</w:t>
            </w:r>
          </w:p>
        </w:tc>
        <w:tc>
          <w:tcPr>
            <w:tcW w:w="1080"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p>
        </w:tc>
      </w:tr>
      <w:tr w:rsidR="007F5D1C" w:rsidRPr="007F5D1C" w:rsidTr="00DA0054">
        <w:tc>
          <w:tcPr>
            <w:tcW w:w="442"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10</w:t>
            </w:r>
          </w:p>
        </w:tc>
        <w:tc>
          <w:tcPr>
            <w:tcW w:w="4337"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Придбання термометрів для холодильного обладнання</w:t>
            </w:r>
          </w:p>
        </w:tc>
        <w:tc>
          <w:tcPr>
            <w:tcW w:w="2381"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2023-2027рр</w:t>
            </w:r>
          </w:p>
        </w:tc>
        <w:tc>
          <w:tcPr>
            <w:tcW w:w="1389"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08.2023</w:t>
            </w:r>
          </w:p>
        </w:tc>
        <w:tc>
          <w:tcPr>
            <w:tcW w:w="1080"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p>
        </w:tc>
      </w:tr>
      <w:tr w:rsidR="007F5D1C" w:rsidRPr="007F5D1C" w:rsidTr="00DA0054">
        <w:tc>
          <w:tcPr>
            <w:tcW w:w="442"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11</w:t>
            </w:r>
          </w:p>
        </w:tc>
        <w:tc>
          <w:tcPr>
            <w:tcW w:w="4337"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Придбання гігрометра, психрометра</w:t>
            </w:r>
          </w:p>
        </w:tc>
        <w:tc>
          <w:tcPr>
            <w:tcW w:w="2381"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2023-2027рр</w:t>
            </w:r>
          </w:p>
        </w:tc>
        <w:tc>
          <w:tcPr>
            <w:tcW w:w="1389"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08.2023</w:t>
            </w:r>
          </w:p>
        </w:tc>
        <w:tc>
          <w:tcPr>
            <w:tcW w:w="1080"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p>
        </w:tc>
      </w:tr>
      <w:tr w:rsidR="007F5D1C" w:rsidRPr="007F5D1C" w:rsidTr="00DA0054">
        <w:tc>
          <w:tcPr>
            <w:tcW w:w="442"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12</w:t>
            </w:r>
          </w:p>
        </w:tc>
        <w:tc>
          <w:tcPr>
            <w:tcW w:w="4337"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Організація медогляду для працівників харчоблоку</w:t>
            </w:r>
          </w:p>
        </w:tc>
        <w:tc>
          <w:tcPr>
            <w:tcW w:w="2381"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2023-2027рр (кожні 6 місяців)</w:t>
            </w:r>
          </w:p>
        </w:tc>
        <w:tc>
          <w:tcPr>
            <w:tcW w:w="1389" w:type="dxa"/>
          </w:tcPr>
          <w:p w:rsidR="007F5D1C" w:rsidRPr="007F5D1C" w:rsidRDefault="00197788" w:rsidP="007F5D1C">
            <w:pPr>
              <w:spacing w:after="0" w:line="240" w:lineRule="auto"/>
              <w:ind w:right="0" w:firstLine="0"/>
              <w:jc w:val="left"/>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19.08.</w:t>
            </w:r>
            <w:r w:rsidR="007F5D1C" w:rsidRPr="007F5D1C">
              <w:rPr>
                <w:rFonts w:ascii="Times New Roman" w:eastAsiaTheme="minorHAnsi" w:hAnsi="Times New Roman" w:cs="Times New Roman"/>
                <w:color w:val="auto"/>
                <w:szCs w:val="24"/>
              </w:rPr>
              <w:t>2023</w:t>
            </w:r>
          </w:p>
        </w:tc>
        <w:tc>
          <w:tcPr>
            <w:tcW w:w="1080"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p>
        </w:tc>
      </w:tr>
      <w:tr w:rsidR="007F5D1C" w:rsidRPr="007F5D1C" w:rsidTr="00DA0054">
        <w:tc>
          <w:tcPr>
            <w:tcW w:w="442"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13</w:t>
            </w:r>
          </w:p>
        </w:tc>
        <w:tc>
          <w:tcPr>
            <w:tcW w:w="4337"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Проходження курсів підвищення кваліфікації для кухарів, робітників кухні</w:t>
            </w:r>
          </w:p>
        </w:tc>
        <w:tc>
          <w:tcPr>
            <w:tcW w:w="2381"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2023-2027рр</w:t>
            </w:r>
          </w:p>
        </w:tc>
        <w:tc>
          <w:tcPr>
            <w:tcW w:w="1389"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p>
        </w:tc>
        <w:tc>
          <w:tcPr>
            <w:tcW w:w="1080"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p>
        </w:tc>
      </w:tr>
      <w:tr w:rsidR="007F5D1C" w:rsidRPr="007F5D1C" w:rsidTr="00DA0054">
        <w:tc>
          <w:tcPr>
            <w:tcW w:w="442"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14</w:t>
            </w:r>
          </w:p>
        </w:tc>
        <w:tc>
          <w:tcPr>
            <w:tcW w:w="4337"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Введення до штатного розпису 0,5 ставки дієтсестри</w:t>
            </w:r>
          </w:p>
        </w:tc>
        <w:tc>
          <w:tcPr>
            <w:tcW w:w="2381"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2023-2027рр</w:t>
            </w:r>
          </w:p>
        </w:tc>
        <w:tc>
          <w:tcPr>
            <w:tcW w:w="1389"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p>
        </w:tc>
        <w:tc>
          <w:tcPr>
            <w:tcW w:w="1080"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p>
        </w:tc>
      </w:tr>
      <w:tr w:rsidR="007F5D1C" w:rsidRPr="007F5D1C" w:rsidTr="00DA0054">
        <w:tc>
          <w:tcPr>
            <w:tcW w:w="442"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15</w:t>
            </w:r>
          </w:p>
        </w:tc>
        <w:tc>
          <w:tcPr>
            <w:tcW w:w="4337"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Обробка верхньої частини стін та стелі водоемульсійною фарбою з протигрибковим компонентом</w:t>
            </w:r>
          </w:p>
        </w:tc>
        <w:tc>
          <w:tcPr>
            <w:tcW w:w="2381"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2023-2027рр</w:t>
            </w:r>
          </w:p>
        </w:tc>
        <w:tc>
          <w:tcPr>
            <w:tcW w:w="1389"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08.2023</w:t>
            </w:r>
          </w:p>
        </w:tc>
        <w:tc>
          <w:tcPr>
            <w:tcW w:w="1080"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p>
        </w:tc>
      </w:tr>
      <w:tr w:rsidR="007F5D1C" w:rsidRPr="007F5D1C" w:rsidTr="00DA0054">
        <w:tc>
          <w:tcPr>
            <w:tcW w:w="442"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16</w:t>
            </w:r>
          </w:p>
        </w:tc>
        <w:tc>
          <w:tcPr>
            <w:tcW w:w="4337"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Договір на вивезення ТПВ та РПВ</w:t>
            </w:r>
          </w:p>
        </w:tc>
        <w:tc>
          <w:tcPr>
            <w:tcW w:w="2381"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2023-2027</w:t>
            </w:r>
          </w:p>
        </w:tc>
        <w:tc>
          <w:tcPr>
            <w:tcW w:w="1389" w:type="dxa"/>
          </w:tcPr>
          <w:p w:rsidR="007F5D1C" w:rsidRPr="007F5D1C" w:rsidRDefault="00197788" w:rsidP="007F5D1C">
            <w:pPr>
              <w:spacing w:after="0" w:line="240" w:lineRule="auto"/>
              <w:ind w:right="0" w:firstLine="0"/>
              <w:jc w:val="left"/>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Надано клопотання</w:t>
            </w:r>
          </w:p>
        </w:tc>
        <w:tc>
          <w:tcPr>
            <w:tcW w:w="1080"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p>
        </w:tc>
      </w:tr>
      <w:tr w:rsidR="007F5D1C" w:rsidRPr="007F5D1C" w:rsidTr="00DA0054">
        <w:tc>
          <w:tcPr>
            <w:tcW w:w="442"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17</w:t>
            </w:r>
          </w:p>
        </w:tc>
        <w:tc>
          <w:tcPr>
            <w:tcW w:w="4337"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FF0000"/>
                <w:szCs w:val="24"/>
              </w:rPr>
            </w:pPr>
            <w:r w:rsidRPr="007F5D1C">
              <w:rPr>
                <w:rFonts w:ascii="Times New Roman" w:eastAsiaTheme="minorHAnsi" w:hAnsi="Times New Roman" w:cs="Times New Roman"/>
                <w:color w:val="auto"/>
                <w:szCs w:val="24"/>
              </w:rPr>
              <w:t xml:space="preserve">Електрика </w:t>
            </w:r>
            <w:r w:rsidR="00197788">
              <w:rPr>
                <w:rFonts w:ascii="Times New Roman" w:eastAsiaTheme="minorHAnsi" w:hAnsi="Times New Roman" w:cs="Times New Roman"/>
                <w:color w:val="auto"/>
                <w:szCs w:val="24"/>
              </w:rPr>
              <w:t>(</w:t>
            </w:r>
            <w:r w:rsidRPr="007F5D1C">
              <w:rPr>
                <w:rFonts w:ascii="Times New Roman" w:eastAsiaTheme="minorHAnsi" w:hAnsi="Times New Roman" w:cs="Times New Roman"/>
                <w:color w:val="auto"/>
                <w:szCs w:val="24"/>
              </w:rPr>
              <w:t>заземлення</w:t>
            </w:r>
            <w:r w:rsidR="00197788">
              <w:rPr>
                <w:rFonts w:ascii="Times New Roman" w:eastAsiaTheme="minorHAnsi" w:hAnsi="Times New Roman" w:cs="Times New Roman"/>
                <w:color w:val="auto"/>
                <w:szCs w:val="24"/>
              </w:rPr>
              <w:t>)</w:t>
            </w:r>
            <w:r w:rsidRPr="007F5D1C">
              <w:rPr>
                <w:rFonts w:ascii="Times New Roman" w:eastAsiaTheme="minorHAnsi" w:hAnsi="Times New Roman" w:cs="Times New Roman"/>
                <w:color w:val="auto"/>
                <w:szCs w:val="24"/>
              </w:rPr>
              <w:t xml:space="preserve"> </w:t>
            </w:r>
          </w:p>
        </w:tc>
        <w:tc>
          <w:tcPr>
            <w:tcW w:w="2381"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2023-2027</w:t>
            </w:r>
          </w:p>
        </w:tc>
        <w:tc>
          <w:tcPr>
            <w:tcW w:w="1389" w:type="dxa"/>
          </w:tcPr>
          <w:p w:rsidR="007F5D1C" w:rsidRPr="007F5D1C" w:rsidRDefault="00197788" w:rsidP="007F5D1C">
            <w:pPr>
              <w:spacing w:after="0" w:line="240" w:lineRule="auto"/>
              <w:ind w:right="0" w:firstLine="0"/>
              <w:jc w:val="left"/>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2021</w:t>
            </w:r>
          </w:p>
        </w:tc>
        <w:tc>
          <w:tcPr>
            <w:tcW w:w="1080"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p>
        </w:tc>
      </w:tr>
      <w:tr w:rsidR="007F5D1C" w:rsidRPr="007F5D1C" w:rsidTr="00DA0054">
        <w:tc>
          <w:tcPr>
            <w:tcW w:w="442"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18</w:t>
            </w:r>
          </w:p>
        </w:tc>
        <w:tc>
          <w:tcPr>
            <w:tcW w:w="4337"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Генератор</w:t>
            </w:r>
          </w:p>
        </w:tc>
        <w:tc>
          <w:tcPr>
            <w:tcW w:w="2381"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2023-2027</w:t>
            </w:r>
          </w:p>
        </w:tc>
        <w:tc>
          <w:tcPr>
            <w:tcW w:w="1389"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p>
        </w:tc>
        <w:tc>
          <w:tcPr>
            <w:tcW w:w="1080"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p>
        </w:tc>
      </w:tr>
      <w:tr w:rsidR="007F5D1C" w:rsidRPr="007F5D1C" w:rsidTr="00DA0054">
        <w:tc>
          <w:tcPr>
            <w:tcW w:w="442"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19</w:t>
            </w:r>
          </w:p>
        </w:tc>
        <w:tc>
          <w:tcPr>
            <w:tcW w:w="4337"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Освітлення (плафони, лампи)</w:t>
            </w:r>
          </w:p>
        </w:tc>
        <w:tc>
          <w:tcPr>
            <w:tcW w:w="2381"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2023-2027</w:t>
            </w:r>
          </w:p>
        </w:tc>
        <w:tc>
          <w:tcPr>
            <w:tcW w:w="1389"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p>
        </w:tc>
        <w:tc>
          <w:tcPr>
            <w:tcW w:w="1080"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p>
        </w:tc>
      </w:tr>
      <w:tr w:rsidR="007F5D1C" w:rsidRPr="007F5D1C" w:rsidTr="00DA0054">
        <w:tc>
          <w:tcPr>
            <w:tcW w:w="442"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20</w:t>
            </w:r>
          </w:p>
        </w:tc>
        <w:tc>
          <w:tcPr>
            <w:tcW w:w="4337"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 xml:space="preserve">Обробка </w:t>
            </w:r>
            <w:proofErr w:type="spellStart"/>
            <w:r w:rsidRPr="007F5D1C">
              <w:rPr>
                <w:rFonts w:ascii="Times New Roman" w:eastAsiaTheme="minorHAnsi" w:hAnsi="Times New Roman" w:cs="Times New Roman"/>
                <w:color w:val="auto"/>
                <w:szCs w:val="24"/>
              </w:rPr>
              <w:t>міжплиточних</w:t>
            </w:r>
            <w:proofErr w:type="spellEnd"/>
            <w:r w:rsidRPr="007F5D1C">
              <w:rPr>
                <w:rFonts w:ascii="Times New Roman" w:eastAsiaTheme="minorHAnsi" w:hAnsi="Times New Roman" w:cs="Times New Roman"/>
                <w:color w:val="auto"/>
                <w:szCs w:val="24"/>
              </w:rPr>
              <w:t xml:space="preserve"> швів</w:t>
            </w:r>
          </w:p>
        </w:tc>
        <w:tc>
          <w:tcPr>
            <w:tcW w:w="2381"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2023-2027</w:t>
            </w:r>
          </w:p>
        </w:tc>
        <w:tc>
          <w:tcPr>
            <w:tcW w:w="1389"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08,2023</w:t>
            </w:r>
          </w:p>
        </w:tc>
        <w:tc>
          <w:tcPr>
            <w:tcW w:w="1080"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p>
        </w:tc>
      </w:tr>
      <w:tr w:rsidR="007F5D1C" w:rsidRPr="007F5D1C" w:rsidTr="00DA0054">
        <w:tc>
          <w:tcPr>
            <w:tcW w:w="442"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21</w:t>
            </w:r>
          </w:p>
        </w:tc>
        <w:tc>
          <w:tcPr>
            <w:tcW w:w="4337"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 xml:space="preserve">Забезпечити </w:t>
            </w:r>
            <w:proofErr w:type="spellStart"/>
            <w:r w:rsidRPr="007F5D1C">
              <w:rPr>
                <w:rFonts w:ascii="Times New Roman" w:eastAsiaTheme="minorHAnsi" w:hAnsi="Times New Roman" w:cs="Times New Roman"/>
                <w:color w:val="auto"/>
                <w:szCs w:val="24"/>
              </w:rPr>
              <w:t>кухаря</w:t>
            </w:r>
            <w:proofErr w:type="spellEnd"/>
            <w:r w:rsidRPr="007F5D1C">
              <w:rPr>
                <w:rFonts w:ascii="Times New Roman" w:eastAsiaTheme="minorHAnsi" w:hAnsi="Times New Roman" w:cs="Times New Roman"/>
                <w:color w:val="auto"/>
                <w:szCs w:val="24"/>
              </w:rPr>
              <w:t xml:space="preserve"> спецодягом 3 комплекти</w:t>
            </w:r>
          </w:p>
        </w:tc>
        <w:tc>
          <w:tcPr>
            <w:tcW w:w="2381"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2023-2027</w:t>
            </w:r>
          </w:p>
        </w:tc>
        <w:tc>
          <w:tcPr>
            <w:tcW w:w="1389" w:type="dxa"/>
          </w:tcPr>
          <w:p w:rsidR="007F5D1C" w:rsidRPr="007F5D1C" w:rsidRDefault="00197788" w:rsidP="007F5D1C">
            <w:pPr>
              <w:spacing w:after="0" w:line="240" w:lineRule="auto"/>
              <w:ind w:right="0" w:firstLine="0"/>
              <w:jc w:val="left"/>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частково</w:t>
            </w:r>
          </w:p>
        </w:tc>
        <w:tc>
          <w:tcPr>
            <w:tcW w:w="1080"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p>
        </w:tc>
      </w:tr>
      <w:tr w:rsidR="007F5D1C" w:rsidRPr="007F5D1C" w:rsidTr="00DA0054">
        <w:tc>
          <w:tcPr>
            <w:tcW w:w="442"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22</w:t>
            </w:r>
          </w:p>
        </w:tc>
        <w:tc>
          <w:tcPr>
            <w:tcW w:w="4337"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Ремонт бойлера в холодному цеху</w:t>
            </w:r>
          </w:p>
        </w:tc>
        <w:tc>
          <w:tcPr>
            <w:tcW w:w="2381"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2023-2027</w:t>
            </w:r>
          </w:p>
        </w:tc>
        <w:tc>
          <w:tcPr>
            <w:tcW w:w="1389" w:type="dxa"/>
          </w:tcPr>
          <w:p w:rsidR="007F5D1C" w:rsidRPr="007F5D1C" w:rsidRDefault="00197788" w:rsidP="007F5D1C">
            <w:pPr>
              <w:spacing w:after="0" w:line="240" w:lineRule="auto"/>
              <w:ind w:right="0" w:firstLine="0"/>
              <w:jc w:val="left"/>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Жовтень 2023</w:t>
            </w:r>
          </w:p>
        </w:tc>
        <w:tc>
          <w:tcPr>
            <w:tcW w:w="1080"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p>
        </w:tc>
      </w:tr>
      <w:tr w:rsidR="007F5D1C" w:rsidRPr="007F5D1C" w:rsidTr="00DA0054">
        <w:tc>
          <w:tcPr>
            <w:tcW w:w="442"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23</w:t>
            </w:r>
          </w:p>
        </w:tc>
        <w:tc>
          <w:tcPr>
            <w:tcW w:w="4337"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 xml:space="preserve">Придбання та встановлення вуличних контейнерів для збору ТПВ, РПВ. </w:t>
            </w:r>
          </w:p>
        </w:tc>
        <w:tc>
          <w:tcPr>
            <w:tcW w:w="2381"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2023-2027</w:t>
            </w:r>
          </w:p>
        </w:tc>
        <w:tc>
          <w:tcPr>
            <w:tcW w:w="1389"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p>
        </w:tc>
        <w:tc>
          <w:tcPr>
            <w:tcW w:w="1080"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p>
        </w:tc>
      </w:tr>
      <w:tr w:rsidR="007F5D1C" w:rsidRPr="007F5D1C" w:rsidTr="00DA0054">
        <w:tc>
          <w:tcPr>
            <w:tcW w:w="442"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24</w:t>
            </w:r>
          </w:p>
        </w:tc>
        <w:tc>
          <w:tcPr>
            <w:tcW w:w="4337"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Облаштування майданчику для встановлення сміттєвих контейнерів</w:t>
            </w:r>
          </w:p>
        </w:tc>
        <w:tc>
          <w:tcPr>
            <w:tcW w:w="2381"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r w:rsidRPr="007F5D1C">
              <w:rPr>
                <w:rFonts w:ascii="Times New Roman" w:eastAsiaTheme="minorHAnsi" w:hAnsi="Times New Roman" w:cs="Times New Roman"/>
                <w:color w:val="auto"/>
                <w:szCs w:val="24"/>
              </w:rPr>
              <w:t>2023-2027</w:t>
            </w:r>
          </w:p>
        </w:tc>
        <w:tc>
          <w:tcPr>
            <w:tcW w:w="1389" w:type="dxa"/>
          </w:tcPr>
          <w:p w:rsidR="007F5D1C" w:rsidRPr="007F5D1C" w:rsidRDefault="00197788" w:rsidP="007F5D1C">
            <w:pPr>
              <w:spacing w:after="0" w:line="240" w:lineRule="auto"/>
              <w:ind w:right="0" w:firstLine="0"/>
              <w:jc w:val="left"/>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2019</w:t>
            </w:r>
          </w:p>
        </w:tc>
        <w:tc>
          <w:tcPr>
            <w:tcW w:w="1080" w:type="dxa"/>
          </w:tcPr>
          <w:p w:rsidR="007F5D1C" w:rsidRPr="007F5D1C" w:rsidRDefault="007F5D1C" w:rsidP="007F5D1C">
            <w:pPr>
              <w:spacing w:after="0" w:line="240" w:lineRule="auto"/>
              <w:ind w:right="0" w:firstLine="0"/>
              <w:jc w:val="left"/>
              <w:rPr>
                <w:rFonts w:ascii="Times New Roman" w:eastAsiaTheme="minorHAnsi" w:hAnsi="Times New Roman" w:cs="Times New Roman"/>
                <w:color w:val="auto"/>
                <w:szCs w:val="24"/>
              </w:rPr>
            </w:pPr>
          </w:p>
        </w:tc>
      </w:tr>
    </w:tbl>
    <w:p w:rsidR="00AD530E" w:rsidRPr="007D7FF7" w:rsidRDefault="00AD530E" w:rsidP="00AB2537">
      <w:pPr>
        <w:spacing w:after="780"/>
        <w:ind w:right="0"/>
        <w:rPr>
          <w:rFonts w:ascii="Times New Roman" w:hAnsi="Times New Roman" w:cs="Times New Roman"/>
          <w:szCs w:val="24"/>
        </w:rPr>
      </w:pPr>
    </w:p>
    <w:sectPr w:rsidR="00AD530E" w:rsidRPr="007D7FF7" w:rsidSect="007D7FF7">
      <w:footerReference w:type="default" r:id="rId53"/>
      <w:pgSz w:w="11920" w:h="16840"/>
      <w:pgMar w:top="567" w:right="1430" w:bottom="142" w:left="567"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736" w:rsidRDefault="00432736" w:rsidP="00BE533C">
      <w:pPr>
        <w:spacing w:after="0" w:line="240" w:lineRule="auto"/>
      </w:pPr>
      <w:r>
        <w:separator/>
      </w:r>
    </w:p>
  </w:endnote>
  <w:endnote w:type="continuationSeparator" w:id="0">
    <w:p w:rsidR="00432736" w:rsidRDefault="00432736" w:rsidP="00BE5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6517238"/>
      <w:docPartObj>
        <w:docPartGallery w:val="Page Numbers (Bottom of Page)"/>
        <w:docPartUnique/>
      </w:docPartObj>
    </w:sdtPr>
    <w:sdtEndPr/>
    <w:sdtContent>
      <w:p w:rsidR="007D7FF7" w:rsidRDefault="007D7FF7">
        <w:pPr>
          <w:pStyle w:val="a5"/>
          <w:jc w:val="center"/>
        </w:pPr>
        <w:r>
          <w:fldChar w:fldCharType="begin"/>
        </w:r>
        <w:r>
          <w:instrText>PAGE   \* MERGEFORMAT</w:instrText>
        </w:r>
        <w:r>
          <w:fldChar w:fldCharType="separate"/>
        </w:r>
        <w:r w:rsidR="00A949E9">
          <w:rPr>
            <w:noProof/>
          </w:rPr>
          <w:t>1</w:t>
        </w:r>
        <w:r>
          <w:fldChar w:fldCharType="end"/>
        </w:r>
      </w:p>
    </w:sdtContent>
  </w:sdt>
  <w:p w:rsidR="000A0AC8" w:rsidRDefault="000A0AC8" w:rsidP="00BE533C">
    <w:pPr>
      <w:pStyle w:val="a5"/>
      <w:ind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736" w:rsidRDefault="00432736" w:rsidP="00BE533C">
      <w:pPr>
        <w:spacing w:after="0" w:line="240" w:lineRule="auto"/>
      </w:pPr>
      <w:r>
        <w:separator/>
      </w:r>
    </w:p>
  </w:footnote>
  <w:footnote w:type="continuationSeparator" w:id="0">
    <w:p w:rsidR="00432736" w:rsidRDefault="00432736" w:rsidP="00BE53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2F2E"/>
    <w:multiLevelType w:val="hybridMultilevel"/>
    <w:tmpl w:val="823A6234"/>
    <w:lvl w:ilvl="0" w:tplc="BB428BA4">
      <w:start w:val="2"/>
      <w:numFmt w:val="decimal"/>
      <w:lvlText w:val="%1."/>
      <w:lvlJc w:val="left"/>
      <w:pPr>
        <w:ind w:left="10"/>
      </w:pPr>
      <w:rPr>
        <w:rFonts w:ascii="Arial" w:eastAsia="Arial" w:hAnsi="Arial" w:cs="Arial"/>
        <w:b/>
        <w:bCs/>
        <w:i w:val="0"/>
        <w:strike w:val="0"/>
        <w:dstrike w:val="0"/>
        <w:color w:val="333333"/>
        <w:sz w:val="26"/>
        <w:szCs w:val="26"/>
        <w:u w:val="none" w:color="000000"/>
        <w:bdr w:val="none" w:sz="0" w:space="0" w:color="auto"/>
        <w:shd w:val="clear" w:color="auto" w:fill="auto"/>
        <w:vertAlign w:val="baseline"/>
      </w:rPr>
    </w:lvl>
    <w:lvl w:ilvl="1" w:tplc="90CC5DC6">
      <w:start w:val="1"/>
      <w:numFmt w:val="lowerLetter"/>
      <w:lvlText w:val="%2"/>
      <w:lvlJc w:val="left"/>
      <w:pPr>
        <w:ind w:left="1080"/>
      </w:pPr>
      <w:rPr>
        <w:rFonts w:ascii="Arial" w:eastAsia="Arial" w:hAnsi="Arial" w:cs="Arial"/>
        <w:b/>
        <w:bCs/>
        <w:i w:val="0"/>
        <w:strike w:val="0"/>
        <w:dstrike w:val="0"/>
        <w:color w:val="333333"/>
        <w:sz w:val="26"/>
        <w:szCs w:val="26"/>
        <w:u w:val="none" w:color="000000"/>
        <w:bdr w:val="none" w:sz="0" w:space="0" w:color="auto"/>
        <w:shd w:val="clear" w:color="auto" w:fill="auto"/>
        <w:vertAlign w:val="baseline"/>
      </w:rPr>
    </w:lvl>
    <w:lvl w:ilvl="2" w:tplc="E5580D1E">
      <w:start w:val="1"/>
      <w:numFmt w:val="lowerRoman"/>
      <w:lvlText w:val="%3"/>
      <w:lvlJc w:val="left"/>
      <w:pPr>
        <w:ind w:left="1800"/>
      </w:pPr>
      <w:rPr>
        <w:rFonts w:ascii="Arial" w:eastAsia="Arial" w:hAnsi="Arial" w:cs="Arial"/>
        <w:b/>
        <w:bCs/>
        <w:i w:val="0"/>
        <w:strike w:val="0"/>
        <w:dstrike w:val="0"/>
        <w:color w:val="333333"/>
        <w:sz w:val="26"/>
        <w:szCs w:val="26"/>
        <w:u w:val="none" w:color="000000"/>
        <w:bdr w:val="none" w:sz="0" w:space="0" w:color="auto"/>
        <w:shd w:val="clear" w:color="auto" w:fill="auto"/>
        <w:vertAlign w:val="baseline"/>
      </w:rPr>
    </w:lvl>
    <w:lvl w:ilvl="3" w:tplc="816EBFE8">
      <w:start w:val="1"/>
      <w:numFmt w:val="decimal"/>
      <w:lvlText w:val="%4"/>
      <w:lvlJc w:val="left"/>
      <w:pPr>
        <w:ind w:left="2520"/>
      </w:pPr>
      <w:rPr>
        <w:rFonts w:ascii="Arial" w:eastAsia="Arial" w:hAnsi="Arial" w:cs="Arial"/>
        <w:b/>
        <w:bCs/>
        <w:i w:val="0"/>
        <w:strike w:val="0"/>
        <w:dstrike w:val="0"/>
        <w:color w:val="333333"/>
        <w:sz w:val="26"/>
        <w:szCs w:val="26"/>
        <w:u w:val="none" w:color="000000"/>
        <w:bdr w:val="none" w:sz="0" w:space="0" w:color="auto"/>
        <w:shd w:val="clear" w:color="auto" w:fill="auto"/>
        <w:vertAlign w:val="baseline"/>
      </w:rPr>
    </w:lvl>
    <w:lvl w:ilvl="4" w:tplc="E0D8498E">
      <w:start w:val="1"/>
      <w:numFmt w:val="lowerLetter"/>
      <w:lvlText w:val="%5"/>
      <w:lvlJc w:val="left"/>
      <w:pPr>
        <w:ind w:left="3240"/>
      </w:pPr>
      <w:rPr>
        <w:rFonts w:ascii="Arial" w:eastAsia="Arial" w:hAnsi="Arial" w:cs="Arial"/>
        <w:b/>
        <w:bCs/>
        <w:i w:val="0"/>
        <w:strike w:val="0"/>
        <w:dstrike w:val="0"/>
        <w:color w:val="333333"/>
        <w:sz w:val="26"/>
        <w:szCs w:val="26"/>
        <w:u w:val="none" w:color="000000"/>
        <w:bdr w:val="none" w:sz="0" w:space="0" w:color="auto"/>
        <w:shd w:val="clear" w:color="auto" w:fill="auto"/>
        <w:vertAlign w:val="baseline"/>
      </w:rPr>
    </w:lvl>
    <w:lvl w:ilvl="5" w:tplc="460817F0">
      <w:start w:val="1"/>
      <w:numFmt w:val="lowerRoman"/>
      <w:lvlText w:val="%6"/>
      <w:lvlJc w:val="left"/>
      <w:pPr>
        <w:ind w:left="3960"/>
      </w:pPr>
      <w:rPr>
        <w:rFonts w:ascii="Arial" w:eastAsia="Arial" w:hAnsi="Arial" w:cs="Arial"/>
        <w:b/>
        <w:bCs/>
        <w:i w:val="0"/>
        <w:strike w:val="0"/>
        <w:dstrike w:val="0"/>
        <w:color w:val="333333"/>
        <w:sz w:val="26"/>
        <w:szCs w:val="26"/>
        <w:u w:val="none" w:color="000000"/>
        <w:bdr w:val="none" w:sz="0" w:space="0" w:color="auto"/>
        <w:shd w:val="clear" w:color="auto" w:fill="auto"/>
        <w:vertAlign w:val="baseline"/>
      </w:rPr>
    </w:lvl>
    <w:lvl w:ilvl="6" w:tplc="DA907A38">
      <w:start w:val="1"/>
      <w:numFmt w:val="decimal"/>
      <w:lvlText w:val="%7"/>
      <w:lvlJc w:val="left"/>
      <w:pPr>
        <w:ind w:left="4680"/>
      </w:pPr>
      <w:rPr>
        <w:rFonts w:ascii="Arial" w:eastAsia="Arial" w:hAnsi="Arial" w:cs="Arial"/>
        <w:b/>
        <w:bCs/>
        <w:i w:val="0"/>
        <w:strike w:val="0"/>
        <w:dstrike w:val="0"/>
        <w:color w:val="333333"/>
        <w:sz w:val="26"/>
        <w:szCs w:val="26"/>
        <w:u w:val="none" w:color="000000"/>
        <w:bdr w:val="none" w:sz="0" w:space="0" w:color="auto"/>
        <w:shd w:val="clear" w:color="auto" w:fill="auto"/>
        <w:vertAlign w:val="baseline"/>
      </w:rPr>
    </w:lvl>
    <w:lvl w:ilvl="7" w:tplc="3F0039F2">
      <w:start w:val="1"/>
      <w:numFmt w:val="lowerLetter"/>
      <w:lvlText w:val="%8"/>
      <w:lvlJc w:val="left"/>
      <w:pPr>
        <w:ind w:left="5400"/>
      </w:pPr>
      <w:rPr>
        <w:rFonts w:ascii="Arial" w:eastAsia="Arial" w:hAnsi="Arial" w:cs="Arial"/>
        <w:b/>
        <w:bCs/>
        <w:i w:val="0"/>
        <w:strike w:val="0"/>
        <w:dstrike w:val="0"/>
        <w:color w:val="333333"/>
        <w:sz w:val="26"/>
        <w:szCs w:val="26"/>
        <w:u w:val="none" w:color="000000"/>
        <w:bdr w:val="none" w:sz="0" w:space="0" w:color="auto"/>
        <w:shd w:val="clear" w:color="auto" w:fill="auto"/>
        <w:vertAlign w:val="baseline"/>
      </w:rPr>
    </w:lvl>
    <w:lvl w:ilvl="8" w:tplc="6AF6F994">
      <w:start w:val="1"/>
      <w:numFmt w:val="lowerRoman"/>
      <w:lvlText w:val="%9"/>
      <w:lvlJc w:val="left"/>
      <w:pPr>
        <w:ind w:left="6120"/>
      </w:pPr>
      <w:rPr>
        <w:rFonts w:ascii="Arial" w:eastAsia="Arial" w:hAnsi="Arial" w:cs="Arial"/>
        <w:b/>
        <w:bCs/>
        <w:i w:val="0"/>
        <w:strike w:val="0"/>
        <w:dstrike w:val="0"/>
        <w:color w:val="333333"/>
        <w:sz w:val="26"/>
        <w:szCs w:val="26"/>
        <w:u w:val="none" w:color="000000"/>
        <w:bdr w:val="none" w:sz="0" w:space="0" w:color="auto"/>
        <w:shd w:val="clear" w:color="auto" w:fill="auto"/>
        <w:vertAlign w:val="baseline"/>
      </w:rPr>
    </w:lvl>
  </w:abstractNum>
  <w:abstractNum w:abstractNumId="1" w15:restartNumberingAfterBreak="0">
    <w:nsid w:val="14A95022"/>
    <w:multiLevelType w:val="hybridMultilevel"/>
    <w:tmpl w:val="D1CE4402"/>
    <w:lvl w:ilvl="0" w:tplc="6C429C8A">
      <w:start w:val="3"/>
      <w:numFmt w:val="decimal"/>
      <w:lvlText w:val="%1."/>
      <w:lvlJc w:val="left"/>
      <w:pPr>
        <w:ind w:left="705"/>
      </w:pPr>
      <w:rPr>
        <w:rFonts w:ascii="Arial" w:eastAsia="Arial" w:hAnsi="Arial" w:cs="Arial"/>
        <w:b/>
        <w:bCs/>
        <w:i w:val="0"/>
        <w:strike w:val="0"/>
        <w:dstrike w:val="0"/>
        <w:color w:val="333333"/>
        <w:sz w:val="26"/>
        <w:szCs w:val="26"/>
        <w:u w:val="none" w:color="000000"/>
        <w:bdr w:val="none" w:sz="0" w:space="0" w:color="auto"/>
        <w:shd w:val="clear" w:color="auto" w:fill="auto"/>
        <w:vertAlign w:val="baseline"/>
      </w:rPr>
    </w:lvl>
    <w:lvl w:ilvl="1" w:tplc="CF325618">
      <w:start w:val="1"/>
      <w:numFmt w:val="decimal"/>
      <w:lvlText w:val="%2."/>
      <w:lvlJc w:val="left"/>
      <w:pPr>
        <w:ind w:left="70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55947EE6">
      <w:start w:val="1"/>
      <w:numFmt w:val="lowerRoman"/>
      <w:lvlText w:val="%3"/>
      <w:lvlJc w:val="left"/>
      <w:pPr>
        <w:ind w:left="14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E5CC8748">
      <w:start w:val="1"/>
      <w:numFmt w:val="decimal"/>
      <w:lvlText w:val="%4"/>
      <w:lvlJc w:val="left"/>
      <w:pPr>
        <w:ind w:left="21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44D27CBC">
      <w:start w:val="1"/>
      <w:numFmt w:val="lowerLetter"/>
      <w:lvlText w:val="%5"/>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9F3E8384">
      <w:start w:val="1"/>
      <w:numFmt w:val="lowerRoman"/>
      <w:lvlText w:val="%6"/>
      <w:lvlJc w:val="left"/>
      <w:pPr>
        <w:ind w:left="36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CECE4AC0">
      <w:start w:val="1"/>
      <w:numFmt w:val="decimal"/>
      <w:lvlText w:val="%7"/>
      <w:lvlJc w:val="left"/>
      <w:pPr>
        <w:ind w:left="43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36141826">
      <w:start w:val="1"/>
      <w:numFmt w:val="lowerLetter"/>
      <w:lvlText w:val="%8"/>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BEA07A0A">
      <w:start w:val="1"/>
      <w:numFmt w:val="lowerRoman"/>
      <w:lvlText w:val="%9"/>
      <w:lvlJc w:val="left"/>
      <w:pPr>
        <w:ind w:left="57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28964367"/>
    <w:multiLevelType w:val="hybridMultilevel"/>
    <w:tmpl w:val="315AD894"/>
    <w:lvl w:ilvl="0" w:tplc="58702E64">
      <w:start w:val="1"/>
      <w:numFmt w:val="bullet"/>
      <w:lvlText w:val="●"/>
      <w:lvlJc w:val="left"/>
      <w:pPr>
        <w:ind w:left="72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1" w:tplc="17C40E2C">
      <w:start w:val="1"/>
      <w:numFmt w:val="bullet"/>
      <w:lvlText w:val="o"/>
      <w:lvlJc w:val="left"/>
      <w:pPr>
        <w:ind w:left="144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2" w:tplc="0B3C6C98">
      <w:start w:val="1"/>
      <w:numFmt w:val="bullet"/>
      <w:lvlText w:val="▪"/>
      <w:lvlJc w:val="left"/>
      <w:pPr>
        <w:ind w:left="216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3" w:tplc="5DF26E3E">
      <w:start w:val="1"/>
      <w:numFmt w:val="bullet"/>
      <w:lvlText w:val="•"/>
      <w:lvlJc w:val="left"/>
      <w:pPr>
        <w:ind w:left="288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C7208F74">
      <w:start w:val="1"/>
      <w:numFmt w:val="bullet"/>
      <w:lvlText w:val="o"/>
      <w:lvlJc w:val="left"/>
      <w:pPr>
        <w:ind w:left="360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5" w:tplc="DE2AAF40">
      <w:start w:val="1"/>
      <w:numFmt w:val="bullet"/>
      <w:lvlText w:val="▪"/>
      <w:lvlJc w:val="left"/>
      <w:pPr>
        <w:ind w:left="432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6" w:tplc="BDAE42F2">
      <w:start w:val="1"/>
      <w:numFmt w:val="bullet"/>
      <w:lvlText w:val="•"/>
      <w:lvlJc w:val="left"/>
      <w:pPr>
        <w:ind w:left="504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C53E7E04">
      <w:start w:val="1"/>
      <w:numFmt w:val="bullet"/>
      <w:lvlText w:val="o"/>
      <w:lvlJc w:val="left"/>
      <w:pPr>
        <w:ind w:left="576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8" w:tplc="CF2EAC5C">
      <w:start w:val="1"/>
      <w:numFmt w:val="bullet"/>
      <w:lvlText w:val="▪"/>
      <w:lvlJc w:val="left"/>
      <w:pPr>
        <w:ind w:left="648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abstractNum>
  <w:abstractNum w:abstractNumId="3" w15:restartNumberingAfterBreak="0">
    <w:nsid w:val="32CE5352"/>
    <w:multiLevelType w:val="hybridMultilevel"/>
    <w:tmpl w:val="848A00BA"/>
    <w:lvl w:ilvl="0" w:tplc="5D423326">
      <w:start w:val="1"/>
      <w:numFmt w:val="bullet"/>
      <w:lvlText w:val="●"/>
      <w:lvlJc w:val="left"/>
      <w:pPr>
        <w:ind w:left="720"/>
      </w:pPr>
      <w:rPr>
        <w:rFonts w:ascii="Arial" w:eastAsia="Arial" w:hAnsi="Arial" w:cs="Arial"/>
        <w:b/>
        <w:bCs/>
        <w:i/>
        <w:iCs/>
        <w:strike w:val="0"/>
        <w:dstrike w:val="0"/>
        <w:color w:val="333333"/>
        <w:sz w:val="24"/>
        <w:szCs w:val="24"/>
        <w:u w:val="none" w:color="000000"/>
        <w:bdr w:val="none" w:sz="0" w:space="0" w:color="auto"/>
        <w:shd w:val="clear" w:color="auto" w:fill="auto"/>
        <w:vertAlign w:val="baseline"/>
      </w:rPr>
    </w:lvl>
    <w:lvl w:ilvl="1" w:tplc="9688496A">
      <w:start w:val="1"/>
      <w:numFmt w:val="bullet"/>
      <w:lvlText w:val="o"/>
      <w:lvlJc w:val="left"/>
      <w:pPr>
        <w:ind w:left="1545"/>
      </w:pPr>
      <w:rPr>
        <w:rFonts w:ascii="Arial" w:eastAsia="Arial" w:hAnsi="Arial" w:cs="Arial"/>
        <w:b/>
        <w:bCs/>
        <w:i/>
        <w:iCs/>
        <w:strike w:val="0"/>
        <w:dstrike w:val="0"/>
        <w:color w:val="333333"/>
        <w:sz w:val="24"/>
        <w:szCs w:val="24"/>
        <w:u w:val="none" w:color="000000"/>
        <w:bdr w:val="none" w:sz="0" w:space="0" w:color="auto"/>
        <w:shd w:val="clear" w:color="auto" w:fill="auto"/>
        <w:vertAlign w:val="baseline"/>
      </w:rPr>
    </w:lvl>
    <w:lvl w:ilvl="2" w:tplc="E63E9BDA">
      <w:start w:val="1"/>
      <w:numFmt w:val="bullet"/>
      <w:lvlText w:val="▪"/>
      <w:lvlJc w:val="left"/>
      <w:pPr>
        <w:ind w:left="2265"/>
      </w:pPr>
      <w:rPr>
        <w:rFonts w:ascii="Arial" w:eastAsia="Arial" w:hAnsi="Arial" w:cs="Arial"/>
        <w:b/>
        <w:bCs/>
        <w:i/>
        <w:iCs/>
        <w:strike w:val="0"/>
        <w:dstrike w:val="0"/>
        <w:color w:val="333333"/>
        <w:sz w:val="24"/>
        <w:szCs w:val="24"/>
        <w:u w:val="none" w:color="000000"/>
        <w:bdr w:val="none" w:sz="0" w:space="0" w:color="auto"/>
        <w:shd w:val="clear" w:color="auto" w:fill="auto"/>
        <w:vertAlign w:val="baseline"/>
      </w:rPr>
    </w:lvl>
    <w:lvl w:ilvl="3" w:tplc="986C1672">
      <w:start w:val="1"/>
      <w:numFmt w:val="bullet"/>
      <w:lvlText w:val="•"/>
      <w:lvlJc w:val="left"/>
      <w:pPr>
        <w:ind w:left="2985"/>
      </w:pPr>
      <w:rPr>
        <w:rFonts w:ascii="Arial" w:eastAsia="Arial" w:hAnsi="Arial" w:cs="Arial"/>
        <w:b/>
        <w:bCs/>
        <w:i/>
        <w:iCs/>
        <w:strike w:val="0"/>
        <w:dstrike w:val="0"/>
        <w:color w:val="333333"/>
        <w:sz w:val="24"/>
        <w:szCs w:val="24"/>
        <w:u w:val="none" w:color="000000"/>
        <w:bdr w:val="none" w:sz="0" w:space="0" w:color="auto"/>
        <w:shd w:val="clear" w:color="auto" w:fill="auto"/>
        <w:vertAlign w:val="baseline"/>
      </w:rPr>
    </w:lvl>
    <w:lvl w:ilvl="4" w:tplc="88A25350">
      <w:start w:val="1"/>
      <w:numFmt w:val="bullet"/>
      <w:lvlText w:val="o"/>
      <w:lvlJc w:val="left"/>
      <w:pPr>
        <w:ind w:left="3705"/>
      </w:pPr>
      <w:rPr>
        <w:rFonts w:ascii="Arial" w:eastAsia="Arial" w:hAnsi="Arial" w:cs="Arial"/>
        <w:b/>
        <w:bCs/>
        <w:i/>
        <w:iCs/>
        <w:strike w:val="0"/>
        <w:dstrike w:val="0"/>
        <w:color w:val="333333"/>
        <w:sz w:val="24"/>
        <w:szCs w:val="24"/>
        <w:u w:val="none" w:color="000000"/>
        <w:bdr w:val="none" w:sz="0" w:space="0" w:color="auto"/>
        <w:shd w:val="clear" w:color="auto" w:fill="auto"/>
        <w:vertAlign w:val="baseline"/>
      </w:rPr>
    </w:lvl>
    <w:lvl w:ilvl="5" w:tplc="85707E2A">
      <w:start w:val="1"/>
      <w:numFmt w:val="bullet"/>
      <w:lvlText w:val="▪"/>
      <w:lvlJc w:val="left"/>
      <w:pPr>
        <w:ind w:left="4425"/>
      </w:pPr>
      <w:rPr>
        <w:rFonts w:ascii="Arial" w:eastAsia="Arial" w:hAnsi="Arial" w:cs="Arial"/>
        <w:b/>
        <w:bCs/>
        <w:i/>
        <w:iCs/>
        <w:strike w:val="0"/>
        <w:dstrike w:val="0"/>
        <w:color w:val="333333"/>
        <w:sz w:val="24"/>
        <w:szCs w:val="24"/>
        <w:u w:val="none" w:color="000000"/>
        <w:bdr w:val="none" w:sz="0" w:space="0" w:color="auto"/>
        <w:shd w:val="clear" w:color="auto" w:fill="auto"/>
        <w:vertAlign w:val="baseline"/>
      </w:rPr>
    </w:lvl>
    <w:lvl w:ilvl="6" w:tplc="83500DC0">
      <w:start w:val="1"/>
      <w:numFmt w:val="bullet"/>
      <w:lvlText w:val="•"/>
      <w:lvlJc w:val="left"/>
      <w:pPr>
        <w:ind w:left="5145"/>
      </w:pPr>
      <w:rPr>
        <w:rFonts w:ascii="Arial" w:eastAsia="Arial" w:hAnsi="Arial" w:cs="Arial"/>
        <w:b/>
        <w:bCs/>
        <w:i/>
        <w:iCs/>
        <w:strike w:val="0"/>
        <w:dstrike w:val="0"/>
        <w:color w:val="333333"/>
        <w:sz w:val="24"/>
        <w:szCs w:val="24"/>
        <w:u w:val="none" w:color="000000"/>
        <w:bdr w:val="none" w:sz="0" w:space="0" w:color="auto"/>
        <w:shd w:val="clear" w:color="auto" w:fill="auto"/>
        <w:vertAlign w:val="baseline"/>
      </w:rPr>
    </w:lvl>
    <w:lvl w:ilvl="7" w:tplc="B9068F4C">
      <w:start w:val="1"/>
      <w:numFmt w:val="bullet"/>
      <w:lvlText w:val="o"/>
      <w:lvlJc w:val="left"/>
      <w:pPr>
        <w:ind w:left="5865"/>
      </w:pPr>
      <w:rPr>
        <w:rFonts w:ascii="Arial" w:eastAsia="Arial" w:hAnsi="Arial" w:cs="Arial"/>
        <w:b/>
        <w:bCs/>
        <w:i/>
        <w:iCs/>
        <w:strike w:val="0"/>
        <w:dstrike w:val="0"/>
        <w:color w:val="333333"/>
        <w:sz w:val="24"/>
        <w:szCs w:val="24"/>
        <w:u w:val="none" w:color="000000"/>
        <w:bdr w:val="none" w:sz="0" w:space="0" w:color="auto"/>
        <w:shd w:val="clear" w:color="auto" w:fill="auto"/>
        <w:vertAlign w:val="baseline"/>
      </w:rPr>
    </w:lvl>
    <w:lvl w:ilvl="8" w:tplc="0290B530">
      <w:start w:val="1"/>
      <w:numFmt w:val="bullet"/>
      <w:lvlText w:val="▪"/>
      <w:lvlJc w:val="left"/>
      <w:pPr>
        <w:ind w:left="6585"/>
      </w:pPr>
      <w:rPr>
        <w:rFonts w:ascii="Arial" w:eastAsia="Arial" w:hAnsi="Arial" w:cs="Arial"/>
        <w:b/>
        <w:bCs/>
        <w:i/>
        <w:iCs/>
        <w:strike w:val="0"/>
        <w:dstrike w:val="0"/>
        <w:color w:val="333333"/>
        <w:sz w:val="24"/>
        <w:szCs w:val="24"/>
        <w:u w:val="none" w:color="000000"/>
        <w:bdr w:val="none" w:sz="0" w:space="0" w:color="auto"/>
        <w:shd w:val="clear" w:color="auto" w:fill="auto"/>
        <w:vertAlign w:val="baseline"/>
      </w:rPr>
    </w:lvl>
  </w:abstractNum>
  <w:abstractNum w:abstractNumId="4" w15:restartNumberingAfterBreak="0">
    <w:nsid w:val="37E64280"/>
    <w:multiLevelType w:val="hybridMultilevel"/>
    <w:tmpl w:val="B4662788"/>
    <w:lvl w:ilvl="0" w:tplc="DF90575C">
      <w:start w:val="1"/>
      <w:numFmt w:val="decimal"/>
      <w:lvlText w:val="%1."/>
      <w:lvlJc w:val="left"/>
      <w:pPr>
        <w:ind w:left="289"/>
      </w:pPr>
      <w:rPr>
        <w:rFonts w:ascii="Arial" w:eastAsia="Arial" w:hAnsi="Arial" w:cs="Arial"/>
        <w:b/>
        <w:bCs/>
        <w:i w:val="0"/>
        <w:strike w:val="0"/>
        <w:dstrike w:val="0"/>
        <w:color w:val="333333"/>
        <w:sz w:val="26"/>
        <w:szCs w:val="26"/>
        <w:u w:val="none" w:color="000000"/>
        <w:bdr w:val="none" w:sz="0" w:space="0" w:color="auto"/>
        <w:shd w:val="clear" w:color="auto" w:fill="auto"/>
        <w:vertAlign w:val="baseline"/>
      </w:rPr>
    </w:lvl>
    <w:lvl w:ilvl="1" w:tplc="E02EF924">
      <w:start w:val="1"/>
      <w:numFmt w:val="lowerLetter"/>
      <w:lvlText w:val="%2"/>
      <w:lvlJc w:val="left"/>
      <w:pPr>
        <w:ind w:left="1845"/>
      </w:pPr>
      <w:rPr>
        <w:rFonts w:ascii="Arial" w:eastAsia="Arial" w:hAnsi="Arial" w:cs="Arial"/>
        <w:b/>
        <w:bCs/>
        <w:i w:val="0"/>
        <w:strike w:val="0"/>
        <w:dstrike w:val="0"/>
        <w:color w:val="333333"/>
        <w:sz w:val="26"/>
        <w:szCs w:val="26"/>
        <w:u w:val="none" w:color="000000"/>
        <w:bdr w:val="none" w:sz="0" w:space="0" w:color="auto"/>
        <w:shd w:val="clear" w:color="auto" w:fill="auto"/>
        <w:vertAlign w:val="baseline"/>
      </w:rPr>
    </w:lvl>
    <w:lvl w:ilvl="2" w:tplc="9A04FE6C">
      <w:start w:val="1"/>
      <w:numFmt w:val="lowerRoman"/>
      <w:lvlText w:val="%3"/>
      <w:lvlJc w:val="left"/>
      <w:pPr>
        <w:ind w:left="2565"/>
      </w:pPr>
      <w:rPr>
        <w:rFonts w:ascii="Arial" w:eastAsia="Arial" w:hAnsi="Arial" w:cs="Arial"/>
        <w:b/>
        <w:bCs/>
        <w:i w:val="0"/>
        <w:strike w:val="0"/>
        <w:dstrike w:val="0"/>
        <w:color w:val="333333"/>
        <w:sz w:val="26"/>
        <w:szCs w:val="26"/>
        <w:u w:val="none" w:color="000000"/>
        <w:bdr w:val="none" w:sz="0" w:space="0" w:color="auto"/>
        <w:shd w:val="clear" w:color="auto" w:fill="auto"/>
        <w:vertAlign w:val="baseline"/>
      </w:rPr>
    </w:lvl>
    <w:lvl w:ilvl="3" w:tplc="F8B278D0">
      <w:start w:val="1"/>
      <w:numFmt w:val="decimal"/>
      <w:lvlText w:val="%4"/>
      <w:lvlJc w:val="left"/>
      <w:pPr>
        <w:ind w:left="3285"/>
      </w:pPr>
      <w:rPr>
        <w:rFonts w:ascii="Arial" w:eastAsia="Arial" w:hAnsi="Arial" w:cs="Arial"/>
        <w:b/>
        <w:bCs/>
        <w:i w:val="0"/>
        <w:strike w:val="0"/>
        <w:dstrike w:val="0"/>
        <w:color w:val="333333"/>
        <w:sz w:val="26"/>
        <w:szCs w:val="26"/>
        <w:u w:val="none" w:color="000000"/>
        <w:bdr w:val="none" w:sz="0" w:space="0" w:color="auto"/>
        <w:shd w:val="clear" w:color="auto" w:fill="auto"/>
        <w:vertAlign w:val="baseline"/>
      </w:rPr>
    </w:lvl>
    <w:lvl w:ilvl="4" w:tplc="277C3930">
      <w:start w:val="1"/>
      <w:numFmt w:val="lowerLetter"/>
      <w:lvlText w:val="%5"/>
      <w:lvlJc w:val="left"/>
      <w:pPr>
        <w:ind w:left="4005"/>
      </w:pPr>
      <w:rPr>
        <w:rFonts w:ascii="Arial" w:eastAsia="Arial" w:hAnsi="Arial" w:cs="Arial"/>
        <w:b/>
        <w:bCs/>
        <w:i w:val="0"/>
        <w:strike w:val="0"/>
        <w:dstrike w:val="0"/>
        <w:color w:val="333333"/>
        <w:sz w:val="26"/>
        <w:szCs w:val="26"/>
        <w:u w:val="none" w:color="000000"/>
        <w:bdr w:val="none" w:sz="0" w:space="0" w:color="auto"/>
        <w:shd w:val="clear" w:color="auto" w:fill="auto"/>
        <w:vertAlign w:val="baseline"/>
      </w:rPr>
    </w:lvl>
    <w:lvl w:ilvl="5" w:tplc="742ACBC6">
      <w:start w:val="1"/>
      <w:numFmt w:val="lowerRoman"/>
      <w:lvlText w:val="%6"/>
      <w:lvlJc w:val="left"/>
      <w:pPr>
        <w:ind w:left="4725"/>
      </w:pPr>
      <w:rPr>
        <w:rFonts w:ascii="Arial" w:eastAsia="Arial" w:hAnsi="Arial" w:cs="Arial"/>
        <w:b/>
        <w:bCs/>
        <w:i w:val="0"/>
        <w:strike w:val="0"/>
        <w:dstrike w:val="0"/>
        <w:color w:val="333333"/>
        <w:sz w:val="26"/>
        <w:szCs w:val="26"/>
        <w:u w:val="none" w:color="000000"/>
        <w:bdr w:val="none" w:sz="0" w:space="0" w:color="auto"/>
        <w:shd w:val="clear" w:color="auto" w:fill="auto"/>
        <w:vertAlign w:val="baseline"/>
      </w:rPr>
    </w:lvl>
    <w:lvl w:ilvl="6" w:tplc="2626CAF2">
      <w:start w:val="1"/>
      <w:numFmt w:val="decimal"/>
      <w:lvlText w:val="%7"/>
      <w:lvlJc w:val="left"/>
      <w:pPr>
        <w:ind w:left="5445"/>
      </w:pPr>
      <w:rPr>
        <w:rFonts w:ascii="Arial" w:eastAsia="Arial" w:hAnsi="Arial" w:cs="Arial"/>
        <w:b/>
        <w:bCs/>
        <w:i w:val="0"/>
        <w:strike w:val="0"/>
        <w:dstrike w:val="0"/>
        <w:color w:val="333333"/>
        <w:sz w:val="26"/>
        <w:szCs w:val="26"/>
        <w:u w:val="none" w:color="000000"/>
        <w:bdr w:val="none" w:sz="0" w:space="0" w:color="auto"/>
        <w:shd w:val="clear" w:color="auto" w:fill="auto"/>
        <w:vertAlign w:val="baseline"/>
      </w:rPr>
    </w:lvl>
    <w:lvl w:ilvl="7" w:tplc="47D2D600">
      <w:start w:val="1"/>
      <w:numFmt w:val="lowerLetter"/>
      <w:lvlText w:val="%8"/>
      <w:lvlJc w:val="left"/>
      <w:pPr>
        <w:ind w:left="6165"/>
      </w:pPr>
      <w:rPr>
        <w:rFonts w:ascii="Arial" w:eastAsia="Arial" w:hAnsi="Arial" w:cs="Arial"/>
        <w:b/>
        <w:bCs/>
        <w:i w:val="0"/>
        <w:strike w:val="0"/>
        <w:dstrike w:val="0"/>
        <w:color w:val="333333"/>
        <w:sz w:val="26"/>
        <w:szCs w:val="26"/>
        <w:u w:val="none" w:color="000000"/>
        <w:bdr w:val="none" w:sz="0" w:space="0" w:color="auto"/>
        <w:shd w:val="clear" w:color="auto" w:fill="auto"/>
        <w:vertAlign w:val="baseline"/>
      </w:rPr>
    </w:lvl>
    <w:lvl w:ilvl="8" w:tplc="7BE681D4">
      <w:start w:val="1"/>
      <w:numFmt w:val="lowerRoman"/>
      <w:lvlText w:val="%9"/>
      <w:lvlJc w:val="left"/>
      <w:pPr>
        <w:ind w:left="6885"/>
      </w:pPr>
      <w:rPr>
        <w:rFonts w:ascii="Arial" w:eastAsia="Arial" w:hAnsi="Arial" w:cs="Arial"/>
        <w:b/>
        <w:bCs/>
        <w:i w:val="0"/>
        <w:strike w:val="0"/>
        <w:dstrike w:val="0"/>
        <w:color w:val="333333"/>
        <w:sz w:val="26"/>
        <w:szCs w:val="26"/>
        <w:u w:val="none" w:color="000000"/>
        <w:bdr w:val="none" w:sz="0" w:space="0" w:color="auto"/>
        <w:shd w:val="clear" w:color="auto" w:fill="auto"/>
        <w:vertAlign w:val="baseline"/>
      </w:rPr>
    </w:lvl>
  </w:abstractNum>
  <w:abstractNum w:abstractNumId="5" w15:restartNumberingAfterBreak="0">
    <w:nsid w:val="50DE1B2E"/>
    <w:multiLevelType w:val="hybridMultilevel"/>
    <w:tmpl w:val="DCFC2944"/>
    <w:lvl w:ilvl="0" w:tplc="5BAA200C">
      <w:start w:val="1"/>
      <w:numFmt w:val="decimal"/>
      <w:lvlText w:val="%1."/>
      <w:lvlJc w:val="left"/>
      <w:pPr>
        <w:ind w:left="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1" w:tplc="D4C8B704">
      <w:start w:val="1"/>
      <w:numFmt w:val="lowerLetter"/>
      <w:lvlText w:val="%2"/>
      <w:lvlJc w:val="left"/>
      <w:pPr>
        <w:ind w:left="108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2" w:tplc="AA949554">
      <w:start w:val="1"/>
      <w:numFmt w:val="lowerRoman"/>
      <w:lvlText w:val="%3"/>
      <w:lvlJc w:val="left"/>
      <w:pPr>
        <w:ind w:left="180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3" w:tplc="58CA9DD0">
      <w:start w:val="1"/>
      <w:numFmt w:val="decimal"/>
      <w:lvlText w:val="%4"/>
      <w:lvlJc w:val="left"/>
      <w:pPr>
        <w:ind w:left="252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A0E4C03E">
      <w:start w:val="1"/>
      <w:numFmt w:val="lowerLetter"/>
      <w:lvlText w:val="%5"/>
      <w:lvlJc w:val="left"/>
      <w:pPr>
        <w:ind w:left="324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5" w:tplc="9190C05E">
      <w:start w:val="1"/>
      <w:numFmt w:val="lowerRoman"/>
      <w:lvlText w:val="%6"/>
      <w:lvlJc w:val="left"/>
      <w:pPr>
        <w:ind w:left="396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6" w:tplc="786EA6E2">
      <w:start w:val="1"/>
      <w:numFmt w:val="decimal"/>
      <w:lvlText w:val="%7"/>
      <w:lvlJc w:val="left"/>
      <w:pPr>
        <w:ind w:left="468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BBC62AFC">
      <w:start w:val="1"/>
      <w:numFmt w:val="lowerLetter"/>
      <w:lvlText w:val="%8"/>
      <w:lvlJc w:val="left"/>
      <w:pPr>
        <w:ind w:left="540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8" w:tplc="52E46C82">
      <w:start w:val="1"/>
      <w:numFmt w:val="lowerRoman"/>
      <w:lvlText w:val="%9"/>
      <w:lvlJc w:val="left"/>
      <w:pPr>
        <w:ind w:left="612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abstractNum>
  <w:abstractNum w:abstractNumId="6" w15:restartNumberingAfterBreak="0">
    <w:nsid w:val="56D44C68"/>
    <w:multiLevelType w:val="hybridMultilevel"/>
    <w:tmpl w:val="C79E95CE"/>
    <w:lvl w:ilvl="0" w:tplc="77DE18FE">
      <w:start w:val="1"/>
      <w:numFmt w:val="decimal"/>
      <w:lvlText w:val="%1."/>
      <w:lvlJc w:val="left"/>
      <w:pPr>
        <w:ind w:left="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1" w:tplc="17C2C7E2">
      <w:start w:val="1"/>
      <w:numFmt w:val="lowerLetter"/>
      <w:lvlText w:val="%2"/>
      <w:lvlJc w:val="left"/>
      <w:pPr>
        <w:ind w:left="180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2" w:tplc="CB8C3AC8">
      <w:start w:val="1"/>
      <w:numFmt w:val="lowerRoman"/>
      <w:lvlText w:val="%3"/>
      <w:lvlJc w:val="left"/>
      <w:pPr>
        <w:ind w:left="252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3" w:tplc="89C2762C">
      <w:start w:val="1"/>
      <w:numFmt w:val="decimal"/>
      <w:lvlText w:val="%4"/>
      <w:lvlJc w:val="left"/>
      <w:pPr>
        <w:ind w:left="324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1A268128">
      <w:start w:val="1"/>
      <w:numFmt w:val="lowerLetter"/>
      <w:lvlText w:val="%5"/>
      <w:lvlJc w:val="left"/>
      <w:pPr>
        <w:ind w:left="396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5" w:tplc="3A821354">
      <w:start w:val="1"/>
      <w:numFmt w:val="lowerRoman"/>
      <w:lvlText w:val="%6"/>
      <w:lvlJc w:val="left"/>
      <w:pPr>
        <w:ind w:left="468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6" w:tplc="EF80B052">
      <w:start w:val="1"/>
      <w:numFmt w:val="decimal"/>
      <w:lvlText w:val="%7"/>
      <w:lvlJc w:val="left"/>
      <w:pPr>
        <w:ind w:left="540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D12AE8BC">
      <w:start w:val="1"/>
      <w:numFmt w:val="lowerLetter"/>
      <w:lvlText w:val="%8"/>
      <w:lvlJc w:val="left"/>
      <w:pPr>
        <w:ind w:left="612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8" w:tplc="09B2693C">
      <w:start w:val="1"/>
      <w:numFmt w:val="lowerRoman"/>
      <w:lvlText w:val="%9"/>
      <w:lvlJc w:val="left"/>
      <w:pPr>
        <w:ind w:left="684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abstractNum>
  <w:abstractNum w:abstractNumId="7" w15:restartNumberingAfterBreak="0">
    <w:nsid w:val="5B534DDA"/>
    <w:multiLevelType w:val="hybridMultilevel"/>
    <w:tmpl w:val="63FE6CB0"/>
    <w:lvl w:ilvl="0" w:tplc="BB4CE994">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5D30EC3"/>
    <w:multiLevelType w:val="hybridMultilevel"/>
    <w:tmpl w:val="F4F60A38"/>
    <w:lvl w:ilvl="0" w:tplc="5EE857AE">
      <w:start w:val="1"/>
      <w:numFmt w:val="bullet"/>
      <w:lvlText w:val="●"/>
      <w:lvlJc w:val="left"/>
      <w:pPr>
        <w:ind w:left="72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1" w:tplc="0AF23108">
      <w:start w:val="1"/>
      <w:numFmt w:val="bullet"/>
      <w:lvlText w:val="o"/>
      <w:lvlJc w:val="left"/>
      <w:pPr>
        <w:ind w:left="144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2" w:tplc="5056739C">
      <w:start w:val="1"/>
      <w:numFmt w:val="bullet"/>
      <w:lvlText w:val="▪"/>
      <w:lvlJc w:val="left"/>
      <w:pPr>
        <w:ind w:left="216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3" w:tplc="C4687BF8">
      <w:start w:val="1"/>
      <w:numFmt w:val="bullet"/>
      <w:lvlText w:val="•"/>
      <w:lvlJc w:val="left"/>
      <w:pPr>
        <w:ind w:left="288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69068CBA">
      <w:start w:val="1"/>
      <w:numFmt w:val="bullet"/>
      <w:lvlText w:val="o"/>
      <w:lvlJc w:val="left"/>
      <w:pPr>
        <w:ind w:left="360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5" w:tplc="385CB46A">
      <w:start w:val="1"/>
      <w:numFmt w:val="bullet"/>
      <w:lvlText w:val="▪"/>
      <w:lvlJc w:val="left"/>
      <w:pPr>
        <w:ind w:left="432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6" w:tplc="C6D46E22">
      <w:start w:val="1"/>
      <w:numFmt w:val="bullet"/>
      <w:lvlText w:val="•"/>
      <w:lvlJc w:val="left"/>
      <w:pPr>
        <w:ind w:left="504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7778CFF4">
      <w:start w:val="1"/>
      <w:numFmt w:val="bullet"/>
      <w:lvlText w:val="o"/>
      <w:lvlJc w:val="left"/>
      <w:pPr>
        <w:ind w:left="576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8" w:tplc="63A64D74">
      <w:start w:val="1"/>
      <w:numFmt w:val="bullet"/>
      <w:lvlText w:val="▪"/>
      <w:lvlJc w:val="left"/>
      <w:pPr>
        <w:ind w:left="648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abstractNum>
  <w:abstractNum w:abstractNumId="9" w15:restartNumberingAfterBreak="0">
    <w:nsid w:val="6C124D7E"/>
    <w:multiLevelType w:val="hybridMultilevel"/>
    <w:tmpl w:val="04DE2890"/>
    <w:lvl w:ilvl="0" w:tplc="2C7AB28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72073E4A"/>
    <w:multiLevelType w:val="hybridMultilevel"/>
    <w:tmpl w:val="D3B68EE0"/>
    <w:lvl w:ilvl="0" w:tplc="A7F4D912">
      <w:start w:val="1"/>
      <w:numFmt w:val="decimal"/>
      <w:lvlText w:val="%1."/>
      <w:lvlJc w:val="left"/>
      <w:pPr>
        <w:ind w:left="705"/>
      </w:pPr>
      <w:rPr>
        <w:rFonts w:ascii="Arial" w:eastAsia="Arial" w:hAnsi="Arial" w:cs="Arial"/>
        <w:b w:val="0"/>
        <w:i w:val="0"/>
        <w:strike w:val="0"/>
        <w:dstrike w:val="0"/>
        <w:color w:val="374151"/>
        <w:sz w:val="24"/>
        <w:szCs w:val="24"/>
        <w:u w:val="none" w:color="000000"/>
        <w:bdr w:val="none" w:sz="0" w:space="0" w:color="auto"/>
        <w:shd w:val="clear" w:color="auto" w:fill="auto"/>
        <w:vertAlign w:val="baseline"/>
      </w:rPr>
    </w:lvl>
    <w:lvl w:ilvl="1" w:tplc="13F2B034">
      <w:start w:val="1"/>
      <w:numFmt w:val="lowerLetter"/>
      <w:lvlText w:val="%2"/>
      <w:lvlJc w:val="left"/>
      <w:pPr>
        <w:ind w:left="1440"/>
      </w:pPr>
      <w:rPr>
        <w:rFonts w:ascii="Arial" w:eastAsia="Arial" w:hAnsi="Arial" w:cs="Arial"/>
        <w:b w:val="0"/>
        <w:i w:val="0"/>
        <w:strike w:val="0"/>
        <w:dstrike w:val="0"/>
        <w:color w:val="374151"/>
        <w:sz w:val="24"/>
        <w:szCs w:val="24"/>
        <w:u w:val="none" w:color="000000"/>
        <w:bdr w:val="none" w:sz="0" w:space="0" w:color="auto"/>
        <w:shd w:val="clear" w:color="auto" w:fill="auto"/>
        <w:vertAlign w:val="baseline"/>
      </w:rPr>
    </w:lvl>
    <w:lvl w:ilvl="2" w:tplc="51C43BA2">
      <w:start w:val="1"/>
      <w:numFmt w:val="lowerRoman"/>
      <w:lvlText w:val="%3"/>
      <w:lvlJc w:val="left"/>
      <w:pPr>
        <w:ind w:left="2160"/>
      </w:pPr>
      <w:rPr>
        <w:rFonts w:ascii="Arial" w:eastAsia="Arial" w:hAnsi="Arial" w:cs="Arial"/>
        <w:b w:val="0"/>
        <w:i w:val="0"/>
        <w:strike w:val="0"/>
        <w:dstrike w:val="0"/>
        <w:color w:val="374151"/>
        <w:sz w:val="24"/>
        <w:szCs w:val="24"/>
        <w:u w:val="none" w:color="000000"/>
        <w:bdr w:val="none" w:sz="0" w:space="0" w:color="auto"/>
        <w:shd w:val="clear" w:color="auto" w:fill="auto"/>
        <w:vertAlign w:val="baseline"/>
      </w:rPr>
    </w:lvl>
    <w:lvl w:ilvl="3" w:tplc="3C0E77CC">
      <w:start w:val="1"/>
      <w:numFmt w:val="decimal"/>
      <w:lvlText w:val="%4"/>
      <w:lvlJc w:val="left"/>
      <w:pPr>
        <w:ind w:left="2880"/>
      </w:pPr>
      <w:rPr>
        <w:rFonts w:ascii="Arial" w:eastAsia="Arial" w:hAnsi="Arial" w:cs="Arial"/>
        <w:b w:val="0"/>
        <w:i w:val="0"/>
        <w:strike w:val="0"/>
        <w:dstrike w:val="0"/>
        <w:color w:val="374151"/>
        <w:sz w:val="24"/>
        <w:szCs w:val="24"/>
        <w:u w:val="none" w:color="000000"/>
        <w:bdr w:val="none" w:sz="0" w:space="0" w:color="auto"/>
        <w:shd w:val="clear" w:color="auto" w:fill="auto"/>
        <w:vertAlign w:val="baseline"/>
      </w:rPr>
    </w:lvl>
    <w:lvl w:ilvl="4" w:tplc="64FC97AA">
      <w:start w:val="1"/>
      <w:numFmt w:val="lowerLetter"/>
      <w:lvlText w:val="%5"/>
      <w:lvlJc w:val="left"/>
      <w:pPr>
        <w:ind w:left="3600"/>
      </w:pPr>
      <w:rPr>
        <w:rFonts w:ascii="Arial" w:eastAsia="Arial" w:hAnsi="Arial" w:cs="Arial"/>
        <w:b w:val="0"/>
        <w:i w:val="0"/>
        <w:strike w:val="0"/>
        <w:dstrike w:val="0"/>
        <w:color w:val="374151"/>
        <w:sz w:val="24"/>
        <w:szCs w:val="24"/>
        <w:u w:val="none" w:color="000000"/>
        <w:bdr w:val="none" w:sz="0" w:space="0" w:color="auto"/>
        <w:shd w:val="clear" w:color="auto" w:fill="auto"/>
        <w:vertAlign w:val="baseline"/>
      </w:rPr>
    </w:lvl>
    <w:lvl w:ilvl="5" w:tplc="EA1601FC">
      <w:start w:val="1"/>
      <w:numFmt w:val="lowerRoman"/>
      <w:lvlText w:val="%6"/>
      <w:lvlJc w:val="left"/>
      <w:pPr>
        <w:ind w:left="4320"/>
      </w:pPr>
      <w:rPr>
        <w:rFonts w:ascii="Arial" w:eastAsia="Arial" w:hAnsi="Arial" w:cs="Arial"/>
        <w:b w:val="0"/>
        <w:i w:val="0"/>
        <w:strike w:val="0"/>
        <w:dstrike w:val="0"/>
        <w:color w:val="374151"/>
        <w:sz w:val="24"/>
        <w:szCs w:val="24"/>
        <w:u w:val="none" w:color="000000"/>
        <w:bdr w:val="none" w:sz="0" w:space="0" w:color="auto"/>
        <w:shd w:val="clear" w:color="auto" w:fill="auto"/>
        <w:vertAlign w:val="baseline"/>
      </w:rPr>
    </w:lvl>
    <w:lvl w:ilvl="6" w:tplc="7CECF16C">
      <w:start w:val="1"/>
      <w:numFmt w:val="decimal"/>
      <w:lvlText w:val="%7"/>
      <w:lvlJc w:val="left"/>
      <w:pPr>
        <w:ind w:left="5040"/>
      </w:pPr>
      <w:rPr>
        <w:rFonts w:ascii="Arial" w:eastAsia="Arial" w:hAnsi="Arial" w:cs="Arial"/>
        <w:b w:val="0"/>
        <w:i w:val="0"/>
        <w:strike w:val="0"/>
        <w:dstrike w:val="0"/>
        <w:color w:val="374151"/>
        <w:sz w:val="24"/>
        <w:szCs w:val="24"/>
        <w:u w:val="none" w:color="000000"/>
        <w:bdr w:val="none" w:sz="0" w:space="0" w:color="auto"/>
        <w:shd w:val="clear" w:color="auto" w:fill="auto"/>
        <w:vertAlign w:val="baseline"/>
      </w:rPr>
    </w:lvl>
    <w:lvl w:ilvl="7" w:tplc="6F1ADA78">
      <w:start w:val="1"/>
      <w:numFmt w:val="lowerLetter"/>
      <w:lvlText w:val="%8"/>
      <w:lvlJc w:val="left"/>
      <w:pPr>
        <w:ind w:left="5760"/>
      </w:pPr>
      <w:rPr>
        <w:rFonts w:ascii="Arial" w:eastAsia="Arial" w:hAnsi="Arial" w:cs="Arial"/>
        <w:b w:val="0"/>
        <w:i w:val="0"/>
        <w:strike w:val="0"/>
        <w:dstrike w:val="0"/>
        <w:color w:val="374151"/>
        <w:sz w:val="24"/>
        <w:szCs w:val="24"/>
        <w:u w:val="none" w:color="000000"/>
        <w:bdr w:val="none" w:sz="0" w:space="0" w:color="auto"/>
        <w:shd w:val="clear" w:color="auto" w:fill="auto"/>
        <w:vertAlign w:val="baseline"/>
      </w:rPr>
    </w:lvl>
    <w:lvl w:ilvl="8" w:tplc="BD18FA6A">
      <w:start w:val="1"/>
      <w:numFmt w:val="lowerRoman"/>
      <w:lvlText w:val="%9"/>
      <w:lvlJc w:val="left"/>
      <w:pPr>
        <w:ind w:left="6480"/>
      </w:pPr>
      <w:rPr>
        <w:rFonts w:ascii="Arial" w:eastAsia="Arial" w:hAnsi="Arial" w:cs="Arial"/>
        <w:b w:val="0"/>
        <w:i w:val="0"/>
        <w:strike w:val="0"/>
        <w:dstrike w:val="0"/>
        <w:color w:val="374151"/>
        <w:sz w:val="24"/>
        <w:szCs w:val="24"/>
        <w:u w:val="none" w:color="000000"/>
        <w:bdr w:val="none" w:sz="0" w:space="0" w:color="auto"/>
        <w:shd w:val="clear" w:color="auto" w:fill="auto"/>
        <w:vertAlign w:val="baseline"/>
      </w:rPr>
    </w:lvl>
  </w:abstractNum>
  <w:num w:numId="1">
    <w:abstractNumId w:val="6"/>
  </w:num>
  <w:num w:numId="2">
    <w:abstractNumId w:val="5"/>
  </w:num>
  <w:num w:numId="3">
    <w:abstractNumId w:val="2"/>
  </w:num>
  <w:num w:numId="4">
    <w:abstractNumId w:val="8"/>
  </w:num>
  <w:num w:numId="5">
    <w:abstractNumId w:val="10"/>
  </w:num>
  <w:num w:numId="6">
    <w:abstractNumId w:val="4"/>
  </w:num>
  <w:num w:numId="7">
    <w:abstractNumId w:val="0"/>
  </w:num>
  <w:num w:numId="8">
    <w:abstractNumId w:val="1"/>
  </w:num>
  <w:num w:numId="9">
    <w:abstractNumId w:val="3"/>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3C1"/>
    <w:rsid w:val="00004ABF"/>
    <w:rsid w:val="000A0AC8"/>
    <w:rsid w:val="000B11D7"/>
    <w:rsid w:val="00197788"/>
    <w:rsid w:val="001B3992"/>
    <w:rsid w:val="001E10E8"/>
    <w:rsid w:val="00332C0B"/>
    <w:rsid w:val="00405876"/>
    <w:rsid w:val="004275A0"/>
    <w:rsid w:val="00432736"/>
    <w:rsid w:val="004404BA"/>
    <w:rsid w:val="00574985"/>
    <w:rsid w:val="006074A8"/>
    <w:rsid w:val="0062313B"/>
    <w:rsid w:val="00746D6D"/>
    <w:rsid w:val="007D7FF7"/>
    <w:rsid w:val="007F3890"/>
    <w:rsid w:val="007F5D1C"/>
    <w:rsid w:val="00925287"/>
    <w:rsid w:val="009339E5"/>
    <w:rsid w:val="00975A05"/>
    <w:rsid w:val="009A174A"/>
    <w:rsid w:val="00A170F0"/>
    <w:rsid w:val="00A46BFF"/>
    <w:rsid w:val="00A663C1"/>
    <w:rsid w:val="00A75A8D"/>
    <w:rsid w:val="00A949E9"/>
    <w:rsid w:val="00AB2537"/>
    <w:rsid w:val="00AD530E"/>
    <w:rsid w:val="00AF055D"/>
    <w:rsid w:val="00B224DD"/>
    <w:rsid w:val="00B239C9"/>
    <w:rsid w:val="00B251A1"/>
    <w:rsid w:val="00BA7344"/>
    <w:rsid w:val="00BE533C"/>
    <w:rsid w:val="00C02355"/>
    <w:rsid w:val="00C03042"/>
    <w:rsid w:val="00C52C98"/>
    <w:rsid w:val="00C677E6"/>
    <w:rsid w:val="00CA5911"/>
    <w:rsid w:val="00DE758E"/>
    <w:rsid w:val="00F91F00"/>
    <w:rsid w:val="00FF3B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A7C17"/>
  <w15:docId w15:val="{DF1B18AB-E2FE-4811-9D0A-B7C21B644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5" w:line="376" w:lineRule="auto"/>
      <w:ind w:right="6" w:firstLine="710"/>
      <w:jc w:val="both"/>
    </w:pPr>
    <w:rPr>
      <w:rFonts w:ascii="Arial" w:eastAsia="Arial" w:hAnsi="Arial" w:cs="Arial"/>
      <w:color w:val="333333"/>
      <w:sz w:val="24"/>
    </w:rPr>
  </w:style>
  <w:style w:type="paragraph" w:styleId="1">
    <w:name w:val="heading 1"/>
    <w:next w:val="a"/>
    <w:link w:val="10"/>
    <w:uiPriority w:val="9"/>
    <w:qFormat/>
    <w:pPr>
      <w:keepNext/>
      <w:keepLines/>
      <w:spacing w:after="261" w:line="263" w:lineRule="auto"/>
      <w:ind w:left="10" w:hanging="10"/>
      <w:outlineLvl w:val="0"/>
    </w:pPr>
    <w:rPr>
      <w:rFonts w:ascii="Arial" w:eastAsia="Arial" w:hAnsi="Arial" w:cs="Arial"/>
      <w:b/>
      <w:color w:val="33333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Arial" w:eastAsia="Arial" w:hAnsi="Arial" w:cs="Arial"/>
      <w:b/>
      <w:color w:val="333333"/>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BE533C"/>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BE533C"/>
    <w:rPr>
      <w:rFonts w:ascii="Arial" w:eastAsia="Arial" w:hAnsi="Arial" w:cs="Arial"/>
      <w:color w:val="333333"/>
      <w:sz w:val="24"/>
    </w:rPr>
  </w:style>
  <w:style w:type="paragraph" w:styleId="a5">
    <w:name w:val="footer"/>
    <w:basedOn w:val="a"/>
    <w:link w:val="a6"/>
    <w:uiPriority w:val="99"/>
    <w:unhideWhenUsed/>
    <w:rsid w:val="00BE533C"/>
    <w:pPr>
      <w:tabs>
        <w:tab w:val="center" w:pos="4819"/>
        <w:tab w:val="right" w:pos="9639"/>
      </w:tabs>
      <w:spacing w:after="0" w:line="240" w:lineRule="auto"/>
    </w:pPr>
  </w:style>
  <w:style w:type="character" w:customStyle="1" w:styleId="a6">
    <w:name w:val="Нижний колонтитул Знак"/>
    <w:basedOn w:val="a0"/>
    <w:link w:val="a5"/>
    <w:uiPriority w:val="99"/>
    <w:rsid w:val="00BE533C"/>
    <w:rPr>
      <w:rFonts w:ascii="Arial" w:eastAsia="Arial" w:hAnsi="Arial" w:cs="Arial"/>
      <w:color w:val="333333"/>
      <w:sz w:val="24"/>
    </w:rPr>
  </w:style>
  <w:style w:type="paragraph" w:styleId="a7">
    <w:name w:val="List Paragraph"/>
    <w:basedOn w:val="a"/>
    <w:uiPriority w:val="34"/>
    <w:qFormat/>
    <w:rsid w:val="00332C0B"/>
    <w:pPr>
      <w:ind w:left="720"/>
      <w:contextualSpacing/>
    </w:pPr>
  </w:style>
  <w:style w:type="table" w:styleId="a8">
    <w:name w:val="Table Grid"/>
    <w:basedOn w:val="a1"/>
    <w:uiPriority w:val="39"/>
    <w:rsid w:val="007F5D1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949E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949E9"/>
    <w:rPr>
      <w:rFonts w:ascii="Segoe UI" w:eastAsia="Arial" w:hAnsi="Segoe UI" w:cs="Segoe UI"/>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195/2020" TargetMode="External"/><Relationship Id="rId18" Type="http://schemas.openxmlformats.org/officeDocument/2006/relationships/hyperlink" Target="https://zakon.rada.gov.ua/laws/show/195/2020" TargetMode="External"/><Relationship Id="rId26" Type="http://schemas.openxmlformats.org/officeDocument/2006/relationships/image" Target="media/image1.jpg"/><Relationship Id="rId39" Type="http://schemas.openxmlformats.org/officeDocument/2006/relationships/hyperlink" Target="https://zakon.rada.gov.ua/laws/show/305-2021-%D0%BF" TargetMode="External"/><Relationship Id="rId21" Type="http://schemas.openxmlformats.org/officeDocument/2006/relationships/hyperlink" Target="https://zakon.rada.gov.ua/laws/show/1008-2020-%D1%80" TargetMode="External"/><Relationship Id="rId34" Type="http://schemas.openxmlformats.org/officeDocument/2006/relationships/hyperlink" Target="https://zakon.rada.gov.ua/laws/show/305-2021-%D0%BF" TargetMode="External"/><Relationship Id="rId42" Type="http://schemas.openxmlformats.org/officeDocument/2006/relationships/hyperlink" Target="https://zakon.rada.gov.ua/laws/show/z1111-20" TargetMode="External"/><Relationship Id="rId47" Type="http://schemas.openxmlformats.org/officeDocument/2006/relationships/image" Target="media/image2.jpg"/><Relationship Id="rId50" Type="http://schemas.openxmlformats.org/officeDocument/2006/relationships/image" Target="media/image4.jpg"/><Relationship Id="rId55" Type="http://schemas.openxmlformats.org/officeDocument/2006/relationships/theme" Target="theme/theme1.xml"/><Relationship Id="rId7" Type="http://schemas.openxmlformats.org/officeDocument/2006/relationships/hyperlink" Target="https://zakon.rada.gov.ua/laws/show/195/2020" TargetMode="External"/><Relationship Id="rId2" Type="http://schemas.openxmlformats.org/officeDocument/2006/relationships/styles" Target="styles.xml"/><Relationship Id="rId16" Type="http://schemas.openxmlformats.org/officeDocument/2006/relationships/hyperlink" Target="https://zakon.rada.gov.ua/laws/show/195/2020" TargetMode="External"/><Relationship Id="rId29" Type="http://schemas.openxmlformats.org/officeDocument/2006/relationships/hyperlink" Target="https://zakon.rada.gov.ua/laws/show/305-2021-%D0%BF" TargetMode="External"/><Relationship Id="rId11" Type="http://schemas.openxmlformats.org/officeDocument/2006/relationships/hyperlink" Target="https://zakon.rada.gov.ua/laws/show/195/2020" TargetMode="External"/><Relationship Id="rId24" Type="http://schemas.openxmlformats.org/officeDocument/2006/relationships/hyperlink" Target="https://zakon.rada.gov.ua/laws/show/1008-2020-%D1%80" TargetMode="External"/><Relationship Id="rId32" Type="http://schemas.openxmlformats.org/officeDocument/2006/relationships/hyperlink" Target="https://zakon.rada.gov.ua/laws/show/305-2021-%D0%BF" TargetMode="External"/><Relationship Id="rId37" Type="http://schemas.openxmlformats.org/officeDocument/2006/relationships/hyperlink" Target="https://zakon.rada.gov.ua/laws/show/305-2021-%D0%BF" TargetMode="External"/><Relationship Id="rId40" Type="http://schemas.openxmlformats.org/officeDocument/2006/relationships/hyperlink" Target="https://zakon.rada.gov.ua/laws/show/z1111-20" TargetMode="External"/><Relationship Id="rId45" Type="http://schemas.openxmlformats.org/officeDocument/2006/relationships/hyperlink" Target="https://zakon.rada.gov.ua/laws/show/z1111-20" TargetMode="External"/><Relationship Id="rId53"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zakon.rada.gov.ua/laws/show/195/2020" TargetMode="External"/><Relationship Id="rId19" Type="http://schemas.openxmlformats.org/officeDocument/2006/relationships/hyperlink" Target="https://zakon.rada.gov.ua/laws/show/1008-2020-%D1%80" TargetMode="External"/><Relationship Id="rId31" Type="http://schemas.openxmlformats.org/officeDocument/2006/relationships/hyperlink" Target="https://zakon.rada.gov.ua/laws/show/305-2021-%D0%BF" TargetMode="External"/><Relationship Id="rId44" Type="http://schemas.openxmlformats.org/officeDocument/2006/relationships/hyperlink" Target="https://zakon.rada.gov.ua/laws/show/z1111-20" TargetMode="External"/><Relationship Id="rId52" Type="http://schemas.openxmlformats.org/officeDocument/2006/relationships/hyperlink" Target="https://znaimo.gov.ua/chapters/managers-and-educators/equipment-for-modern-dining-rooms/shcho_varto_znaty" TargetMode="External"/><Relationship Id="rId4" Type="http://schemas.openxmlformats.org/officeDocument/2006/relationships/webSettings" Target="webSettings.xml"/><Relationship Id="rId9" Type="http://schemas.openxmlformats.org/officeDocument/2006/relationships/hyperlink" Target="https://zakon.rada.gov.ua/laws/show/195/2020" TargetMode="External"/><Relationship Id="rId14" Type="http://schemas.openxmlformats.org/officeDocument/2006/relationships/hyperlink" Target="https://zakon.rada.gov.ua/laws/show/195/2020" TargetMode="External"/><Relationship Id="rId22" Type="http://schemas.openxmlformats.org/officeDocument/2006/relationships/hyperlink" Target="https://zakon.rada.gov.ua/laws/show/1008-2020-%D1%80" TargetMode="External"/><Relationship Id="rId27" Type="http://schemas.openxmlformats.org/officeDocument/2006/relationships/hyperlink" Target="https://zakon.rada.gov.ua/laws/show/305-2021-%D0%BF" TargetMode="External"/><Relationship Id="rId30" Type="http://schemas.openxmlformats.org/officeDocument/2006/relationships/hyperlink" Target="https://zakon.rada.gov.ua/laws/show/305-2021-%D0%BF" TargetMode="External"/><Relationship Id="rId35" Type="http://schemas.openxmlformats.org/officeDocument/2006/relationships/hyperlink" Target="https://zakon.rada.gov.ua/laws/show/305-2021-%D0%BF" TargetMode="External"/><Relationship Id="rId43" Type="http://schemas.openxmlformats.org/officeDocument/2006/relationships/hyperlink" Target="https://zakon.rada.gov.ua/laws/show/z1111-20" TargetMode="External"/><Relationship Id="rId48" Type="http://schemas.openxmlformats.org/officeDocument/2006/relationships/image" Target="media/image3.jpg"/><Relationship Id="rId8" Type="http://schemas.openxmlformats.org/officeDocument/2006/relationships/hyperlink" Target="https://zakon.rada.gov.ua/laws/show/195/2020" TargetMode="External"/><Relationship Id="rId51" Type="http://schemas.openxmlformats.org/officeDocument/2006/relationships/hyperlink" Target="https://znaimo.gov.ua/chapters/managers-and-educators/equipment-for-modern-dining-rooms/shcho_varto_znaty" TargetMode="External"/><Relationship Id="rId3" Type="http://schemas.openxmlformats.org/officeDocument/2006/relationships/settings" Target="settings.xml"/><Relationship Id="rId12" Type="http://schemas.openxmlformats.org/officeDocument/2006/relationships/hyperlink" Target="https://zakon.rada.gov.ua/laws/show/195/2020" TargetMode="External"/><Relationship Id="rId17" Type="http://schemas.openxmlformats.org/officeDocument/2006/relationships/hyperlink" Target="https://zakon.rada.gov.ua/laws/show/195/2020" TargetMode="External"/><Relationship Id="rId25" Type="http://schemas.openxmlformats.org/officeDocument/2006/relationships/hyperlink" Target="https://zakon.rada.gov.ua/laws/show/1008-2020-%D1%80" TargetMode="External"/><Relationship Id="rId33" Type="http://schemas.openxmlformats.org/officeDocument/2006/relationships/hyperlink" Target="https://zakon.rada.gov.ua/laws/show/305-2021-%D0%BF" TargetMode="External"/><Relationship Id="rId38" Type="http://schemas.openxmlformats.org/officeDocument/2006/relationships/hyperlink" Target="https://zakon.rada.gov.ua/laws/show/305-2021-%D0%BF" TargetMode="External"/><Relationship Id="rId46" Type="http://schemas.openxmlformats.org/officeDocument/2006/relationships/hyperlink" Target="https://zakon.rada.gov.ua/laws/show/z1111-20" TargetMode="External"/><Relationship Id="rId20" Type="http://schemas.openxmlformats.org/officeDocument/2006/relationships/hyperlink" Target="https://zakon.rada.gov.ua/laws/show/1008-2020-%D1%80" TargetMode="External"/><Relationship Id="rId41" Type="http://schemas.openxmlformats.org/officeDocument/2006/relationships/hyperlink" Target="https://zakon.rada.gov.ua/laws/show/z1111-20"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zakon.rada.gov.ua/laws/show/195/2020" TargetMode="External"/><Relationship Id="rId23" Type="http://schemas.openxmlformats.org/officeDocument/2006/relationships/hyperlink" Target="https://zakon.rada.gov.ua/laws/show/1008-2020-%D1%80" TargetMode="External"/><Relationship Id="rId28" Type="http://schemas.openxmlformats.org/officeDocument/2006/relationships/hyperlink" Target="https://zakon.rada.gov.ua/laws/show/305-2021-%D0%BF" TargetMode="External"/><Relationship Id="rId36" Type="http://schemas.openxmlformats.org/officeDocument/2006/relationships/hyperlink" Target="https://zakon.rada.gov.ua/laws/show/305-2021-%D0%BF" TargetMode="External"/><Relationship Id="rId49" Type="http://schemas.openxmlformats.org/officeDocument/2006/relationships/image" Target="media/image30.jp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9</Pages>
  <Words>2868</Words>
  <Characters>16349</Characters>
  <Application>Microsoft Office Word</Application>
  <DocSecurity>0</DocSecurity>
  <Lines>136</Lines>
  <Paragraphs>38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Методичні рекомендації щодо облаштування харчоблоків у закладах загальної середньої освіти 18.07.2023</vt:lpstr>
      <vt:lpstr>Методичні рекомендації щодо облаштування харчоблоків у закладах загальної середньої освіти 18.07.2023</vt:lpstr>
    </vt:vector>
  </TitlesOfParts>
  <Company/>
  <LinksUpToDate>false</LinksUpToDate>
  <CharactersWithSpaces>19179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Методичні рекомендації щодо облаштування харчоблоків у закладах загальної середньої освіти 18.07.2023</dc:title>
  <dc:subject/>
  <dc:creator>User</dc:creator>
  <cp:keywords/>
  <cp:lastModifiedBy>Asus</cp:lastModifiedBy>
  <cp:revision>8</cp:revision>
  <cp:lastPrinted>2024-01-04T09:01:00Z</cp:lastPrinted>
  <dcterms:created xsi:type="dcterms:W3CDTF">2023-12-15T08:24:00Z</dcterms:created>
  <dcterms:modified xsi:type="dcterms:W3CDTF">2024-01-04T09:09:00Z</dcterms:modified>
</cp:coreProperties>
</file>